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09606" w14:textId="77777777" w:rsidR="00E55A50" w:rsidRDefault="00E55A50" w:rsidP="00E55A50">
      <w:pPr>
        <w:pStyle w:val="Corpotesto"/>
        <w:rPr>
          <w:rFonts w:ascii="Arial"/>
          <w:i/>
          <w:sz w:val="21"/>
        </w:rPr>
      </w:pPr>
    </w:p>
    <w:p w14:paraId="70084E33" w14:textId="03F18641" w:rsidR="00E55A50" w:rsidRDefault="00E55A50" w:rsidP="00E55A50">
      <w:pPr>
        <w:jc w:val="center"/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487590912" behindDoc="0" locked="0" layoutInCell="1" allowOverlap="1" wp14:anchorId="57C58B5F" wp14:editId="42C468B3">
            <wp:simplePos x="0" y="0"/>
            <wp:positionH relativeFrom="column">
              <wp:posOffset>255905</wp:posOffset>
            </wp:positionH>
            <wp:positionV relativeFrom="paragraph">
              <wp:posOffset>9525</wp:posOffset>
            </wp:positionV>
            <wp:extent cx="738505" cy="942975"/>
            <wp:effectExtent l="0" t="0" r="4445" b="9525"/>
            <wp:wrapNone/>
            <wp:docPr id="1596628942" name="Immagine 3" descr="Cavaglio_d'Agogna-Stem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avaglio_d'Agogna-Stemm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505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t>COMUNE DI CAVAGLIO D’AGOGNA</w:t>
      </w:r>
    </w:p>
    <w:p w14:paraId="09ACFB8F" w14:textId="77777777" w:rsidR="00E55A50" w:rsidRDefault="00E55A50" w:rsidP="00E55A50">
      <w:pPr>
        <w:jc w:val="center"/>
      </w:pPr>
      <w:r>
        <w:t xml:space="preserve">Via Roma n. 1 – </w:t>
      </w:r>
      <w:proofErr w:type="spellStart"/>
      <w:r>
        <w:t>c.a.p.</w:t>
      </w:r>
      <w:proofErr w:type="spellEnd"/>
      <w:r>
        <w:t xml:space="preserve"> 28010</w:t>
      </w:r>
    </w:p>
    <w:p w14:paraId="4C3B4855" w14:textId="77777777" w:rsidR="00E55A50" w:rsidRDefault="00E55A50" w:rsidP="00E55A50">
      <w:pPr>
        <w:jc w:val="center"/>
      </w:pPr>
      <w:r>
        <w:t>Tel. 0322806114 – Fax 0322806115</w:t>
      </w:r>
    </w:p>
    <w:p w14:paraId="1952C53D" w14:textId="77777777" w:rsidR="00E55A50" w:rsidRDefault="00E55A50" w:rsidP="00E55A50">
      <w:pPr>
        <w:jc w:val="center"/>
      </w:pPr>
      <w:r>
        <w:t xml:space="preserve">e-mail </w:t>
      </w:r>
      <w:hyperlink r:id="rId6" w:history="1">
        <w:r>
          <w:rPr>
            <w:rStyle w:val="Collegamentoipertestuale"/>
            <w:color w:val="0563C1"/>
          </w:rPr>
          <w:t>cavaglio.dagogna@ruparpiemonte.it</w:t>
        </w:r>
      </w:hyperlink>
    </w:p>
    <w:p w14:paraId="17657F44" w14:textId="77777777" w:rsidR="00E55A50" w:rsidRDefault="00E55A50" w:rsidP="00E55A50">
      <w:pPr>
        <w:spacing w:before="120"/>
        <w:jc w:val="center"/>
        <w:rPr>
          <w:rFonts w:ascii="Verdana" w:hAnsi="Verdana"/>
        </w:rPr>
      </w:pPr>
      <w:proofErr w:type="spellStart"/>
      <w:r>
        <w:t>p.e.c</w:t>
      </w:r>
      <w:proofErr w:type="spellEnd"/>
      <w:r>
        <w:t xml:space="preserve">. </w:t>
      </w:r>
      <w:hyperlink r:id="rId7" w:history="1">
        <w:r>
          <w:rPr>
            <w:rStyle w:val="Collegamentoipertestuale"/>
            <w:color w:val="0563C1"/>
          </w:rPr>
          <w:t>cavaglio.dagogna@cert.ruparpiemonte.it</w:t>
        </w:r>
      </w:hyperlink>
    </w:p>
    <w:p w14:paraId="2BD01FD5" w14:textId="77777777" w:rsidR="00E55A50" w:rsidRDefault="00E55A50" w:rsidP="00E55A50">
      <w:pPr>
        <w:pStyle w:val="Corpotesto"/>
        <w:spacing w:before="45"/>
        <w:rPr>
          <w:rFonts w:ascii="Arial"/>
          <w:i/>
          <w:sz w:val="21"/>
        </w:rPr>
      </w:pPr>
    </w:p>
    <w:p w14:paraId="6A61F6D5" w14:textId="77777777" w:rsidR="00E55A50" w:rsidRDefault="00E55A50" w:rsidP="00E55A50">
      <w:pPr>
        <w:spacing w:line="228" w:lineRule="auto"/>
        <w:ind w:left="502" w:right="61"/>
        <w:jc w:val="center"/>
        <w:rPr>
          <w:b/>
          <w:spacing w:val="-2"/>
          <w:sz w:val="28"/>
        </w:rPr>
      </w:pPr>
    </w:p>
    <w:p w14:paraId="4B473C05" w14:textId="77777777" w:rsidR="00E55A50" w:rsidRDefault="00E55A50" w:rsidP="00E55A50">
      <w:pPr>
        <w:spacing w:line="228" w:lineRule="auto"/>
        <w:ind w:left="502" w:right="61"/>
        <w:jc w:val="center"/>
        <w:rPr>
          <w:b/>
          <w:spacing w:val="-2"/>
          <w:sz w:val="28"/>
        </w:rPr>
      </w:pPr>
    </w:p>
    <w:p w14:paraId="4EFF156E" w14:textId="77777777" w:rsidR="008979E4" w:rsidRDefault="008979E4">
      <w:pPr>
        <w:pStyle w:val="Corpotesto"/>
        <w:spacing w:before="25"/>
        <w:rPr>
          <w:rFonts w:ascii="Arial"/>
          <w:i/>
          <w:sz w:val="21"/>
        </w:rPr>
      </w:pPr>
    </w:p>
    <w:p w14:paraId="2AE5F90D" w14:textId="77777777" w:rsidR="008979E4" w:rsidRDefault="00000000">
      <w:pPr>
        <w:ind w:left="5" w:right="6"/>
        <w:jc w:val="center"/>
        <w:rPr>
          <w:b/>
          <w:sz w:val="32"/>
        </w:rPr>
      </w:pPr>
      <w:r>
        <w:rPr>
          <w:b/>
          <w:sz w:val="32"/>
        </w:rPr>
        <w:t>PATTO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DI</w:t>
      </w:r>
      <w:r>
        <w:rPr>
          <w:b/>
          <w:spacing w:val="-9"/>
          <w:sz w:val="32"/>
        </w:rPr>
        <w:t xml:space="preserve"> </w:t>
      </w:r>
      <w:r>
        <w:rPr>
          <w:b/>
          <w:spacing w:val="-2"/>
          <w:sz w:val="32"/>
        </w:rPr>
        <w:t>INTEGRITÀ</w:t>
      </w:r>
    </w:p>
    <w:p w14:paraId="53902444" w14:textId="77777777" w:rsidR="008979E4" w:rsidRDefault="008979E4">
      <w:pPr>
        <w:pStyle w:val="Corpotesto"/>
        <w:spacing w:before="229"/>
        <w:rPr>
          <w:b/>
          <w:sz w:val="32"/>
        </w:rPr>
      </w:pPr>
    </w:p>
    <w:p w14:paraId="5BCC158D" w14:textId="0A7D2145" w:rsidR="008979E4" w:rsidRDefault="00000000">
      <w:pPr>
        <w:pStyle w:val="Corpotesto"/>
        <w:spacing w:before="1"/>
        <w:ind w:left="140"/>
        <w:jc w:val="both"/>
      </w:pPr>
      <w:r>
        <w:t>tra</w:t>
      </w:r>
      <w:r>
        <w:rPr>
          <w:spacing w:val="-8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COMUNE</w:t>
      </w:r>
      <w:r>
        <w:rPr>
          <w:spacing w:val="-7"/>
        </w:rPr>
        <w:t xml:space="preserve"> </w:t>
      </w:r>
      <w:r>
        <w:t>DI</w:t>
      </w:r>
      <w:r>
        <w:rPr>
          <w:spacing w:val="-10"/>
        </w:rPr>
        <w:t xml:space="preserve"> </w:t>
      </w:r>
      <w:r w:rsidR="00E55A50">
        <w:t>CAVAGLIO D’AGOGNA</w:t>
      </w:r>
      <w:r>
        <w:rPr>
          <w:spacing w:val="-7"/>
        </w:rPr>
        <w:t xml:space="preserve"> </w:t>
      </w:r>
      <w:r>
        <w:t>ed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PARTECIPANTI</w:t>
      </w:r>
      <w:r>
        <w:rPr>
          <w:spacing w:val="-9"/>
        </w:rPr>
        <w:t xml:space="preserve"> </w:t>
      </w:r>
      <w:r>
        <w:t>alla</w:t>
      </w:r>
      <w:r>
        <w:rPr>
          <w:spacing w:val="-7"/>
        </w:rPr>
        <w:t xml:space="preserve"> </w:t>
      </w:r>
      <w:r>
        <w:t>procedura</w:t>
      </w:r>
      <w:r>
        <w:rPr>
          <w:spacing w:val="-8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gara</w:t>
      </w:r>
      <w:r>
        <w:rPr>
          <w:spacing w:val="-7"/>
        </w:rPr>
        <w:t xml:space="preserve"> </w:t>
      </w:r>
      <w:r>
        <w:t>ad</w:t>
      </w:r>
      <w:r>
        <w:rPr>
          <w:spacing w:val="-6"/>
        </w:rPr>
        <w:t xml:space="preserve"> </w:t>
      </w:r>
      <w:r>
        <w:rPr>
          <w:spacing w:val="-2"/>
        </w:rPr>
        <w:t>oggetto:</w:t>
      </w:r>
    </w:p>
    <w:p w14:paraId="63AB7F04" w14:textId="77777777" w:rsidR="008F175E" w:rsidRDefault="00000000" w:rsidP="008F175E">
      <w:pPr>
        <w:spacing w:line="228" w:lineRule="auto"/>
        <w:ind w:left="502" w:right="61"/>
        <w:jc w:val="center"/>
        <w:rPr>
          <w:b/>
          <w:sz w:val="28"/>
        </w:rPr>
      </w:pPr>
      <w:r>
        <w:t xml:space="preserve">PROCEDURA APERTA TELEMATICA PER L’AFFIDAMENTO DEL SERVIZIO DI TESORERIA DEL COMUNE DI </w:t>
      </w:r>
      <w:r w:rsidR="00E55A50">
        <w:t>CAVAGLIO D’AGOGNA</w:t>
      </w:r>
      <w:r>
        <w:t xml:space="preserve"> PER IL PERIODO 01.0</w:t>
      </w:r>
      <w:r w:rsidR="00E55A50">
        <w:t>1</w:t>
      </w:r>
      <w:r>
        <w:t>.202</w:t>
      </w:r>
      <w:r w:rsidR="00E55A50">
        <w:t>6</w:t>
      </w:r>
      <w:r>
        <w:t xml:space="preserve"> - 31.</w:t>
      </w:r>
      <w:r w:rsidR="00E55A50">
        <w:t>12</w:t>
      </w:r>
      <w:r>
        <w:t>.2030</w:t>
      </w:r>
      <w:r w:rsidR="008F175E">
        <w:t xml:space="preserve"> CON POSSIBILITA’ DI PROROGA PER ALTRI N.5 ANNI -</w:t>
      </w:r>
      <w:r>
        <w:t xml:space="preserve"> CON IL CRITERIO DELL’OFFERTA ECONOMICAMENTE PIÙ VANTAGGIOSA – CODICE CIG </w:t>
      </w:r>
      <w:r w:rsidR="008F175E">
        <w:rPr>
          <w:b/>
          <w:sz w:val="28"/>
        </w:rPr>
        <w:t>B90DEAD643</w:t>
      </w:r>
    </w:p>
    <w:p w14:paraId="3F639BB0" w14:textId="4534B144" w:rsidR="008979E4" w:rsidRDefault="008979E4">
      <w:pPr>
        <w:pStyle w:val="Titolo1"/>
        <w:spacing w:before="139" w:line="276" w:lineRule="auto"/>
        <w:ind w:right="132"/>
      </w:pPr>
    </w:p>
    <w:p w14:paraId="6B588421" w14:textId="77777777" w:rsidR="008979E4" w:rsidRDefault="00000000">
      <w:pPr>
        <w:spacing w:before="199"/>
        <w:ind w:left="1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Art.</w:t>
      </w:r>
      <w:r>
        <w:rPr>
          <w:spacing w:val="-6"/>
        </w:rPr>
        <w:t xml:space="preserve"> </w:t>
      </w:r>
      <w:r>
        <w:rPr>
          <w:rFonts w:ascii="Calibri" w:hAnsi="Calibri"/>
          <w:b/>
        </w:rPr>
        <w:t>1</w:t>
      </w:r>
      <w:r>
        <w:rPr>
          <w:spacing w:val="-8"/>
        </w:rPr>
        <w:t xml:space="preserve"> </w:t>
      </w:r>
      <w:r>
        <w:rPr>
          <w:rFonts w:ascii="Calibri" w:hAnsi="Calibri"/>
          <w:b/>
        </w:rPr>
        <w:t>–</w:t>
      </w:r>
      <w:r>
        <w:rPr>
          <w:spacing w:val="-9"/>
        </w:rPr>
        <w:t xml:space="preserve"> </w:t>
      </w:r>
      <w:r>
        <w:rPr>
          <w:rFonts w:ascii="Calibri" w:hAnsi="Calibri"/>
          <w:b/>
        </w:rPr>
        <w:t>Ambito</w:t>
      </w:r>
      <w:r>
        <w:rPr>
          <w:spacing w:val="-7"/>
        </w:rPr>
        <w:t xml:space="preserve"> </w:t>
      </w:r>
      <w:r>
        <w:rPr>
          <w:rFonts w:ascii="Calibri" w:hAnsi="Calibri"/>
          <w:b/>
        </w:rPr>
        <w:t>di</w:t>
      </w:r>
      <w:r>
        <w:rPr>
          <w:spacing w:val="-5"/>
        </w:rPr>
        <w:t xml:space="preserve"> </w:t>
      </w:r>
      <w:r>
        <w:rPr>
          <w:rFonts w:ascii="Calibri" w:hAnsi="Calibri"/>
          <w:b/>
          <w:spacing w:val="-2"/>
        </w:rPr>
        <w:t>applicazione</w:t>
      </w:r>
    </w:p>
    <w:p w14:paraId="3DD1D3FC" w14:textId="065539CC" w:rsidR="008979E4" w:rsidRDefault="00000000">
      <w:pPr>
        <w:pStyle w:val="Paragrafoelenco"/>
        <w:numPr>
          <w:ilvl w:val="0"/>
          <w:numId w:val="2"/>
        </w:numPr>
        <w:tabs>
          <w:tab w:val="left" w:pos="565"/>
          <w:tab w:val="left" w:pos="567"/>
        </w:tabs>
        <w:spacing w:before="240" w:line="360" w:lineRule="auto"/>
        <w:ind w:left="567" w:right="133"/>
        <w:jc w:val="both"/>
        <w:rPr>
          <w:sz w:val="24"/>
        </w:rPr>
      </w:pPr>
      <w:r>
        <w:rPr>
          <w:sz w:val="24"/>
        </w:rPr>
        <w:t xml:space="preserve">Il patto di integrità è lo strumento che il Comune di </w:t>
      </w:r>
      <w:r w:rsidR="00E55A50">
        <w:rPr>
          <w:sz w:val="24"/>
        </w:rPr>
        <w:t>Cavaglio d’Agogna</w:t>
      </w:r>
      <w:r>
        <w:rPr>
          <w:sz w:val="24"/>
        </w:rPr>
        <w:t xml:space="preserve"> adotta al fine di disciplinare i comportamenti degli operatori economici e del personale sia interno che esterno, nell’ambito delle procedure di affidamento e gestione degli appalti di lavori, servizi e forniture di cui al D. Lgs. n. 36/2023.</w:t>
      </w:r>
    </w:p>
    <w:p w14:paraId="35BE36E6" w14:textId="4C81EDD6" w:rsidR="008979E4" w:rsidRDefault="00000000">
      <w:pPr>
        <w:pStyle w:val="Paragrafoelenco"/>
        <w:numPr>
          <w:ilvl w:val="0"/>
          <w:numId w:val="2"/>
        </w:numPr>
        <w:tabs>
          <w:tab w:val="left" w:pos="565"/>
          <w:tab w:val="left" w:pos="567"/>
        </w:tabs>
        <w:spacing w:before="1" w:line="360" w:lineRule="auto"/>
        <w:ind w:left="567" w:right="136"/>
        <w:jc w:val="both"/>
        <w:rPr>
          <w:sz w:val="24"/>
        </w:rPr>
      </w:pPr>
      <w:r>
        <w:rPr>
          <w:sz w:val="24"/>
        </w:rPr>
        <w:t xml:space="preserve">Questo documento, già sottoscritto dal Sindaco di </w:t>
      </w:r>
      <w:r w:rsidR="00E55A50">
        <w:rPr>
          <w:sz w:val="24"/>
        </w:rPr>
        <w:t>Cavaglio d’Agogna</w:t>
      </w:r>
      <w:r>
        <w:rPr>
          <w:sz w:val="24"/>
        </w:rPr>
        <w:t>, deve essere obbligatoriamente sottoscritto e presentato insieme all’offerta, da ciascun partecipante alla gara in oggetto.</w:t>
      </w:r>
    </w:p>
    <w:p w14:paraId="5D4CF2EA" w14:textId="77777777" w:rsidR="008979E4" w:rsidRDefault="00000000">
      <w:pPr>
        <w:pStyle w:val="Paragrafoelenco"/>
        <w:numPr>
          <w:ilvl w:val="0"/>
          <w:numId w:val="2"/>
        </w:numPr>
        <w:tabs>
          <w:tab w:val="left" w:pos="565"/>
          <w:tab w:val="left" w:pos="567"/>
        </w:tabs>
        <w:spacing w:line="360" w:lineRule="auto"/>
        <w:ind w:left="567" w:right="132"/>
        <w:jc w:val="both"/>
        <w:rPr>
          <w:sz w:val="24"/>
        </w:rPr>
      </w:pPr>
      <w:r>
        <w:rPr>
          <w:sz w:val="24"/>
        </w:rPr>
        <w:t>La mancata consegna del presente documento, debitamente sottoscritto dal titolare rappresentante legale o persona munita di idonei poteri di rappresentanza della Ditta concorrente comporterà l’esclusione dalla gara ai sensi dell’art. l comma 17 della Legge n. 190/2012 (c.d. Anticorruzione). Il Patto di Integrità costituirà pertanto parte integrante della documentazione di gara e del successivo contratto.</w:t>
      </w:r>
    </w:p>
    <w:p w14:paraId="6C0FE148" w14:textId="77777777" w:rsidR="008979E4" w:rsidRDefault="00000000">
      <w:pPr>
        <w:pStyle w:val="Corpotesto"/>
        <w:spacing w:line="360" w:lineRule="auto"/>
        <w:ind w:left="567" w:right="133"/>
        <w:jc w:val="both"/>
      </w:pPr>
      <w:r>
        <w:t xml:space="preserve">Il patto di integrità si applica con le medesime modalità anche ai contratti di subappalto di cui all’art. 119 del </w:t>
      </w:r>
      <w:proofErr w:type="spellStart"/>
      <w:r>
        <w:t>D.Lgs.</w:t>
      </w:r>
      <w:proofErr w:type="spellEnd"/>
      <w:r>
        <w:t xml:space="preserve"> n. 36/2023.</w:t>
      </w:r>
    </w:p>
    <w:p w14:paraId="38428509" w14:textId="4726EDBA" w:rsidR="008979E4" w:rsidRDefault="00000000">
      <w:pPr>
        <w:pStyle w:val="Paragrafoelenco"/>
        <w:numPr>
          <w:ilvl w:val="0"/>
          <w:numId w:val="2"/>
        </w:numPr>
        <w:tabs>
          <w:tab w:val="left" w:pos="565"/>
          <w:tab w:val="left" w:pos="567"/>
        </w:tabs>
        <w:spacing w:line="360" w:lineRule="auto"/>
        <w:ind w:left="567" w:right="131"/>
        <w:jc w:val="both"/>
        <w:rPr>
          <w:sz w:val="24"/>
        </w:rPr>
      </w:pPr>
      <w:r>
        <w:rPr>
          <w:sz w:val="24"/>
        </w:rPr>
        <w:t xml:space="preserve">Per quanto non disciplinato dal presente patto si rinvia al codice di comportamento dei dipendenti del Comune di </w:t>
      </w:r>
      <w:r w:rsidR="00E55A50">
        <w:rPr>
          <w:sz w:val="24"/>
        </w:rPr>
        <w:t>Cavaglio d’Agogna</w:t>
      </w:r>
      <w:r>
        <w:rPr>
          <w:sz w:val="24"/>
        </w:rPr>
        <w:t xml:space="preserve"> approvato con apposito provvedimento di Giunta</w:t>
      </w:r>
      <w:r>
        <w:rPr>
          <w:spacing w:val="40"/>
          <w:sz w:val="24"/>
        </w:rPr>
        <w:t xml:space="preserve"> </w:t>
      </w:r>
      <w:r>
        <w:rPr>
          <w:sz w:val="24"/>
        </w:rPr>
        <w:t>Comunale al rispetto del quale sono tenuti i collaboratori a qualsiasi titolo di imprese fornitrici di beni o servizi e che realizzano opere a favore dell’Amministrazione.</w:t>
      </w:r>
    </w:p>
    <w:p w14:paraId="6AF68A1A" w14:textId="77777777" w:rsidR="008979E4" w:rsidRDefault="008979E4">
      <w:pPr>
        <w:pStyle w:val="Paragrafoelenco"/>
        <w:spacing w:line="360" w:lineRule="auto"/>
        <w:rPr>
          <w:sz w:val="24"/>
        </w:rPr>
        <w:sectPr w:rsidR="008979E4">
          <w:type w:val="continuous"/>
          <w:pgSz w:w="11900" w:h="16840"/>
          <w:pgMar w:top="940" w:right="992" w:bottom="280" w:left="992" w:header="720" w:footer="720" w:gutter="0"/>
          <w:cols w:space="720"/>
        </w:sectPr>
      </w:pPr>
    </w:p>
    <w:p w14:paraId="0F1CED80" w14:textId="77777777" w:rsidR="008979E4" w:rsidRDefault="00000000">
      <w:pPr>
        <w:pStyle w:val="Titolo1"/>
      </w:pPr>
      <w:r>
        <w:lastRenderedPageBreak/>
        <w:t>Art.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–</w:t>
      </w:r>
      <w:r>
        <w:rPr>
          <w:spacing w:val="53"/>
        </w:rPr>
        <w:t xml:space="preserve"> </w:t>
      </w:r>
      <w:r>
        <w:t>Obblighi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patto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rPr>
          <w:spacing w:val="-2"/>
        </w:rPr>
        <w:t>integrità</w:t>
      </w:r>
    </w:p>
    <w:p w14:paraId="63D00A42" w14:textId="67B05B6A" w:rsidR="008979E4" w:rsidRDefault="00000000">
      <w:pPr>
        <w:pStyle w:val="Corpotesto"/>
        <w:spacing w:before="137" w:line="360" w:lineRule="auto"/>
        <w:ind w:left="140" w:right="133"/>
        <w:jc w:val="both"/>
      </w:pPr>
      <w:r>
        <w:t xml:space="preserve">Il presente patto di integrità stabilisce la reciproca, formale obbligazione del Comune di </w:t>
      </w:r>
      <w:r w:rsidR="00E55A50">
        <w:t>Cavaglio d’Agogna</w:t>
      </w:r>
      <w:r>
        <w:t xml:space="preserve"> e dei partecipanti alla gara in oggetto, di conformare ì propri comportamenti ai principi di lealtà, trasparenza e correttezza, nonché l’espresso impegno anticorruzione di non offrire, accettare o richiedere somme di denaro o qualsiasi altra ricompensa, vantaggio o beneficio sia direttamente o indirettamente tramite intermediari, al fine dell’assegnazione del contratto e/o al fine di distorcerne la relativa corretta esecuzione.</w:t>
      </w:r>
    </w:p>
    <w:p w14:paraId="3F26801C" w14:textId="0926F5F0" w:rsidR="008979E4" w:rsidRDefault="00000000">
      <w:pPr>
        <w:pStyle w:val="Corpotesto"/>
        <w:spacing w:line="360" w:lineRule="auto"/>
        <w:ind w:left="140" w:right="135"/>
        <w:jc w:val="both"/>
      </w:pPr>
      <w:r>
        <w:t xml:space="preserve">Il personale, i collaboratori e gli eventuali consulenti del Comune di </w:t>
      </w:r>
      <w:r w:rsidR="00E55A50">
        <w:t>Cavaglio d’Agogna</w:t>
      </w:r>
      <w:r>
        <w:t xml:space="preserve"> impiegati ad ogni livello nell’espletamento di questa procedura di gara e nel controllo dell’esecuzione del successivo contratto, sono consapevoli del presente "Patto di Integrità", di cui condividono pienamente lo spirito ed il contenuto, nonché delle sanzioni previste a loro carico in caso di mancato rispetto del Patto medesimo.</w:t>
      </w:r>
    </w:p>
    <w:p w14:paraId="430D8EDC" w14:textId="04C53A49" w:rsidR="008979E4" w:rsidRDefault="00000000">
      <w:pPr>
        <w:pStyle w:val="Corpotesto"/>
        <w:spacing w:before="2" w:line="360" w:lineRule="auto"/>
        <w:ind w:left="140" w:right="137"/>
        <w:jc w:val="both"/>
      </w:pPr>
      <w:r>
        <w:t>Il Comune</w:t>
      </w:r>
      <w:r>
        <w:rPr>
          <w:spacing w:val="-1"/>
        </w:rPr>
        <w:t xml:space="preserve"> </w:t>
      </w:r>
      <w:r>
        <w:t xml:space="preserve">di </w:t>
      </w:r>
      <w:r w:rsidR="00E55A50">
        <w:t>Cavaglio d’Agogna</w:t>
      </w:r>
      <w:r>
        <w:t xml:space="preserve"> si impegna a</w:t>
      </w:r>
      <w:r>
        <w:rPr>
          <w:spacing w:val="-1"/>
        </w:rPr>
        <w:t xml:space="preserve"> </w:t>
      </w:r>
      <w:r>
        <w:t>rendere</w:t>
      </w:r>
      <w:r>
        <w:rPr>
          <w:spacing w:val="-1"/>
        </w:rPr>
        <w:t xml:space="preserve"> </w:t>
      </w:r>
      <w:r>
        <w:t>pubblici i dati più rilevanti riguardanti la gara: l’elenco dei concorrenti ed i relativi prezzi quotati, l’elenco delle offerte respinte con la motivazione dell’esclusione e le ragioni specifiche per l’assegnazione del contratto al vincitore con relativa attestazione del rispetto dei criteri di valutazione indicati nel capitolato di gara.</w:t>
      </w:r>
    </w:p>
    <w:p w14:paraId="7A2E5BD8" w14:textId="56F0CB3C" w:rsidR="008979E4" w:rsidRDefault="00000000">
      <w:pPr>
        <w:pStyle w:val="Corpotesto"/>
        <w:spacing w:line="360" w:lineRule="auto"/>
        <w:ind w:left="140" w:right="134"/>
        <w:jc w:val="both"/>
      </w:pPr>
      <w:r>
        <w:t xml:space="preserve">Il sottoscritto soggetto Concorrente si impegna a segnalare al Comune di </w:t>
      </w:r>
      <w:r w:rsidR="00E55A50">
        <w:t>Cavaglio d’Agogna</w:t>
      </w:r>
      <w:r>
        <w:t xml:space="preserve"> qualsiasi tentativo di turbativa, irregolarità o distorsione nelle fasi di svolgimento della gara e/o durante l’esecuzione dei contratti, da parte di ogni interessato o addetto o di chiunque possa influenzare le decisioni relative alla gara in oggetto.</w:t>
      </w:r>
    </w:p>
    <w:p w14:paraId="5F866A13" w14:textId="7E6483E1" w:rsidR="008979E4" w:rsidRDefault="00000000">
      <w:pPr>
        <w:pStyle w:val="Corpotesto"/>
        <w:spacing w:line="360" w:lineRule="auto"/>
        <w:ind w:left="140" w:right="133"/>
        <w:jc w:val="both"/>
      </w:pPr>
      <w:r>
        <w:t xml:space="preserve">Il sottoscritto soggetto Concorrente dichiara di non trovarsi in situazioni di controllo o di collegamento (formale e/o sostanziale) con altri concorrenti e che non si è accordata e non si accorderà con altri partecipanti alla gara. Il sottoscritto soggetto Concorrente si impegna a rendere noti, su richiesta del Comune di </w:t>
      </w:r>
      <w:r w:rsidR="00E55A50">
        <w:t>Cavaglio d’Agogna,</w:t>
      </w:r>
      <w:r>
        <w:t xml:space="preserve"> tutti i pagamenti eseguiti e riguardanti il contratto eventualmente assegnatole a seguito delle gare in oggetto inclusi quelli eseguiti a favore di intermediari e consulenti. La remunerazione di questi ultimi non deve superare il “congruo ammontare dovuto per servizi legittimi”.</w:t>
      </w:r>
    </w:p>
    <w:p w14:paraId="42A03770" w14:textId="77777777" w:rsidR="008979E4" w:rsidRDefault="00000000">
      <w:pPr>
        <w:pStyle w:val="Corpotesto"/>
        <w:spacing w:line="360" w:lineRule="auto"/>
        <w:ind w:left="140" w:right="135" w:firstLine="60"/>
        <w:jc w:val="both"/>
      </w:pPr>
      <w:r>
        <w:t>Il sottoscritto soggetto Concorrente prende nota e accetta che nel caso di mancato rispetto degli impegni anticorruzione assunti con questo Patto di Integrità comunque accertato dall’Amministrazione, potranno essere applicate le seguenti sanzioni:</w:t>
      </w:r>
    </w:p>
    <w:p w14:paraId="177BAA0B" w14:textId="77777777" w:rsidR="008979E4" w:rsidRDefault="00000000">
      <w:pPr>
        <w:pStyle w:val="Paragrafoelenco"/>
        <w:numPr>
          <w:ilvl w:val="0"/>
          <w:numId w:val="1"/>
        </w:numPr>
        <w:tabs>
          <w:tab w:val="left" w:pos="278"/>
        </w:tabs>
        <w:spacing w:line="275" w:lineRule="exact"/>
        <w:ind w:left="278" w:hanging="138"/>
        <w:rPr>
          <w:sz w:val="24"/>
        </w:rPr>
      </w:pPr>
      <w:r>
        <w:rPr>
          <w:sz w:val="24"/>
        </w:rPr>
        <w:t>risoluzione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perdita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contratto;</w:t>
      </w:r>
    </w:p>
    <w:p w14:paraId="7E37201D" w14:textId="66BBC5BA" w:rsidR="008979E4" w:rsidRDefault="00000000">
      <w:pPr>
        <w:pStyle w:val="Paragrafoelenco"/>
        <w:numPr>
          <w:ilvl w:val="0"/>
          <w:numId w:val="1"/>
        </w:numPr>
        <w:tabs>
          <w:tab w:val="left" w:pos="321"/>
        </w:tabs>
        <w:spacing w:before="138" w:line="360" w:lineRule="auto"/>
        <w:ind w:right="133" w:firstLine="0"/>
        <w:jc w:val="left"/>
        <w:rPr>
          <w:sz w:val="24"/>
        </w:rPr>
      </w:pPr>
      <w:r>
        <w:rPr>
          <w:sz w:val="24"/>
        </w:rPr>
        <w:t>responsabilità</w:t>
      </w:r>
      <w:r>
        <w:rPr>
          <w:spacing w:val="40"/>
          <w:sz w:val="24"/>
        </w:rPr>
        <w:t xml:space="preserve"> </w:t>
      </w:r>
      <w:r>
        <w:rPr>
          <w:sz w:val="24"/>
        </w:rPr>
        <w:t>per</w:t>
      </w:r>
      <w:r>
        <w:rPr>
          <w:spacing w:val="40"/>
          <w:sz w:val="24"/>
        </w:rPr>
        <w:t xml:space="preserve"> </w:t>
      </w:r>
      <w:r>
        <w:rPr>
          <w:sz w:val="24"/>
        </w:rPr>
        <w:t>danno</w:t>
      </w:r>
      <w:r>
        <w:rPr>
          <w:spacing w:val="40"/>
          <w:sz w:val="24"/>
        </w:rPr>
        <w:t xml:space="preserve"> </w:t>
      </w:r>
      <w:r>
        <w:rPr>
          <w:sz w:val="24"/>
        </w:rPr>
        <w:t>arrecato</w:t>
      </w:r>
      <w:r>
        <w:rPr>
          <w:spacing w:val="40"/>
          <w:sz w:val="24"/>
        </w:rPr>
        <w:t xml:space="preserve"> </w:t>
      </w:r>
      <w:r>
        <w:rPr>
          <w:sz w:val="24"/>
        </w:rPr>
        <w:t>al</w:t>
      </w:r>
      <w:r>
        <w:rPr>
          <w:spacing w:val="40"/>
          <w:sz w:val="24"/>
        </w:rPr>
        <w:t xml:space="preserve"> </w:t>
      </w:r>
      <w:r>
        <w:rPr>
          <w:sz w:val="24"/>
        </w:rPr>
        <w:t>Comune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 w:rsidR="00E55A50">
        <w:rPr>
          <w:sz w:val="24"/>
        </w:rPr>
        <w:t>Cavaglio d’Agogna</w:t>
      </w:r>
      <w:r>
        <w:rPr>
          <w:spacing w:val="40"/>
          <w:sz w:val="24"/>
        </w:rPr>
        <w:t xml:space="preserve"> </w:t>
      </w:r>
      <w:r>
        <w:rPr>
          <w:sz w:val="24"/>
        </w:rPr>
        <w:t>nella</w:t>
      </w:r>
      <w:r>
        <w:rPr>
          <w:spacing w:val="40"/>
          <w:sz w:val="24"/>
        </w:rPr>
        <w:t xml:space="preserve"> </w:t>
      </w:r>
      <w:r>
        <w:rPr>
          <w:sz w:val="24"/>
        </w:rPr>
        <w:t>misura</w:t>
      </w:r>
      <w:r>
        <w:rPr>
          <w:spacing w:val="40"/>
          <w:sz w:val="24"/>
        </w:rPr>
        <w:t xml:space="preserve"> </w:t>
      </w:r>
      <w:r>
        <w:rPr>
          <w:sz w:val="24"/>
        </w:rPr>
        <w:t>dell’8%</w:t>
      </w:r>
      <w:r>
        <w:rPr>
          <w:spacing w:val="40"/>
          <w:sz w:val="24"/>
        </w:rPr>
        <w:t xml:space="preserve"> </w:t>
      </w:r>
      <w:r>
        <w:rPr>
          <w:sz w:val="24"/>
        </w:rPr>
        <w:t>del</w:t>
      </w:r>
      <w:r>
        <w:rPr>
          <w:spacing w:val="40"/>
          <w:sz w:val="24"/>
        </w:rPr>
        <w:t xml:space="preserve"> </w:t>
      </w:r>
      <w:r>
        <w:rPr>
          <w:sz w:val="24"/>
        </w:rPr>
        <w:t>valore</w:t>
      </w:r>
      <w:r>
        <w:rPr>
          <w:spacing w:val="40"/>
          <w:sz w:val="24"/>
        </w:rPr>
        <w:t xml:space="preserve"> </w:t>
      </w:r>
      <w:r>
        <w:rPr>
          <w:sz w:val="24"/>
        </w:rPr>
        <w:t>del contratto, impregiudicata la prova dell’esistenza di un danno maggiore;</w:t>
      </w:r>
    </w:p>
    <w:p w14:paraId="23D7FA9D" w14:textId="77777777" w:rsidR="008979E4" w:rsidRDefault="00000000">
      <w:pPr>
        <w:pStyle w:val="Paragrafoelenco"/>
        <w:numPr>
          <w:ilvl w:val="0"/>
          <w:numId w:val="1"/>
        </w:numPr>
        <w:tabs>
          <w:tab w:val="left" w:pos="295"/>
        </w:tabs>
        <w:spacing w:line="360" w:lineRule="auto"/>
        <w:ind w:right="134" w:firstLine="0"/>
        <w:jc w:val="left"/>
        <w:rPr>
          <w:sz w:val="24"/>
        </w:rPr>
      </w:pPr>
      <w:r>
        <w:rPr>
          <w:sz w:val="24"/>
        </w:rPr>
        <w:t>responsabilità per danno arrecato agli altri concorrenti della gara nella misura dell’1% del valore del contratto per ogni partecipante, sempre impregiudicata la prova predetta;</w:t>
      </w:r>
    </w:p>
    <w:p w14:paraId="2FB6191A" w14:textId="382C3131" w:rsidR="008979E4" w:rsidRDefault="00000000">
      <w:pPr>
        <w:pStyle w:val="Paragrafoelenco"/>
        <w:numPr>
          <w:ilvl w:val="0"/>
          <w:numId w:val="1"/>
        </w:numPr>
        <w:tabs>
          <w:tab w:val="left" w:pos="278"/>
        </w:tabs>
        <w:spacing w:before="1"/>
        <w:ind w:left="278" w:hanging="138"/>
        <w:jc w:val="left"/>
        <w:rPr>
          <w:sz w:val="24"/>
        </w:rPr>
      </w:pPr>
      <w:r>
        <w:rPr>
          <w:sz w:val="24"/>
        </w:rPr>
        <w:t>esclusione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concorrente</w:t>
      </w:r>
      <w:r>
        <w:rPr>
          <w:spacing w:val="-7"/>
          <w:sz w:val="24"/>
        </w:rPr>
        <w:t xml:space="preserve"> </w:t>
      </w:r>
      <w:r>
        <w:rPr>
          <w:sz w:val="24"/>
        </w:rPr>
        <w:t>dalle</w:t>
      </w:r>
      <w:r>
        <w:rPr>
          <w:spacing w:val="-7"/>
          <w:sz w:val="24"/>
        </w:rPr>
        <w:t xml:space="preserve"> </w:t>
      </w:r>
      <w:r>
        <w:rPr>
          <w:sz w:val="24"/>
        </w:rPr>
        <w:t>gare</w:t>
      </w:r>
      <w:r>
        <w:rPr>
          <w:spacing w:val="-7"/>
          <w:sz w:val="24"/>
        </w:rPr>
        <w:t xml:space="preserve"> </w:t>
      </w:r>
      <w:r>
        <w:rPr>
          <w:sz w:val="24"/>
        </w:rPr>
        <w:t>indette</w:t>
      </w:r>
      <w:r>
        <w:rPr>
          <w:spacing w:val="-7"/>
          <w:sz w:val="24"/>
        </w:rPr>
        <w:t xml:space="preserve"> </w:t>
      </w:r>
      <w:r>
        <w:rPr>
          <w:sz w:val="24"/>
        </w:rPr>
        <w:t>dal</w:t>
      </w:r>
      <w:r>
        <w:rPr>
          <w:spacing w:val="-4"/>
          <w:sz w:val="24"/>
        </w:rPr>
        <w:t xml:space="preserve"> </w:t>
      </w:r>
      <w:r>
        <w:rPr>
          <w:sz w:val="24"/>
        </w:rPr>
        <w:t>Comune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 w:rsidR="00E55A50">
        <w:rPr>
          <w:sz w:val="24"/>
        </w:rPr>
        <w:t>Cavaglio d’Agogna</w:t>
      </w:r>
      <w:r>
        <w:rPr>
          <w:spacing w:val="-6"/>
          <w:sz w:val="24"/>
        </w:rPr>
        <w:t xml:space="preserve"> </w:t>
      </w:r>
      <w:r>
        <w:rPr>
          <w:sz w:val="24"/>
        </w:rPr>
        <w:t>per</w:t>
      </w:r>
      <w:r>
        <w:rPr>
          <w:spacing w:val="-6"/>
          <w:sz w:val="24"/>
        </w:rPr>
        <w:t xml:space="preserve"> </w:t>
      </w:r>
      <w:r>
        <w:rPr>
          <w:sz w:val="24"/>
        </w:rPr>
        <w:t>5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anni.</w:t>
      </w:r>
    </w:p>
    <w:p w14:paraId="77EDB988" w14:textId="77777777" w:rsidR="008979E4" w:rsidRDefault="008979E4">
      <w:pPr>
        <w:pStyle w:val="Paragrafoelenco"/>
        <w:jc w:val="left"/>
        <w:rPr>
          <w:sz w:val="24"/>
        </w:rPr>
        <w:sectPr w:rsidR="008979E4">
          <w:pgSz w:w="11900" w:h="16840"/>
          <w:pgMar w:top="920" w:right="992" w:bottom="280" w:left="992" w:header="720" w:footer="720" w:gutter="0"/>
          <w:cols w:space="720"/>
        </w:sectPr>
      </w:pPr>
    </w:p>
    <w:p w14:paraId="75F3945C" w14:textId="77777777" w:rsidR="008979E4" w:rsidRDefault="00000000">
      <w:pPr>
        <w:pStyle w:val="Titolo1"/>
      </w:pPr>
      <w:r>
        <w:lastRenderedPageBreak/>
        <w:t>Art.</w:t>
      </w:r>
      <w:r>
        <w:rPr>
          <w:spacing w:val="-5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Efficacia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patto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integrità</w:t>
      </w:r>
    </w:p>
    <w:p w14:paraId="1C8F744D" w14:textId="77777777" w:rsidR="008979E4" w:rsidRDefault="00000000">
      <w:pPr>
        <w:pStyle w:val="Corpotesto"/>
        <w:spacing w:before="137" w:line="360" w:lineRule="auto"/>
        <w:ind w:left="140" w:right="134" w:hanging="1"/>
        <w:jc w:val="both"/>
      </w:pPr>
      <w:r>
        <w:t>Il presente Patto di Integrità e le relative sanzioni applicabili resteranno in vigore sino alla completa esecuzione del contratto assegnato a seguito della procedura di affidamento e all’estinzione delle relative obbligazioni.</w:t>
      </w:r>
    </w:p>
    <w:p w14:paraId="466D7095" w14:textId="54FBDF1E" w:rsidR="008979E4" w:rsidRDefault="00000000">
      <w:pPr>
        <w:pStyle w:val="Corpotesto"/>
        <w:spacing w:before="2" w:line="360" w:lineRule="auto"/>
        <w:ind w:left="140" w:right="134"/>
        <w:jc w:val="both"/>
      </w:pPr>
      <w:r>
        <w:t>Ogni controversia relativa all’interpretazione ed esecuzione del presente Patto di integrità fra Comune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 w:rsidR="00E55A50">
        <w:t>Cavaglio d’Agogna</w:t>
      </w:r>
      <w:r w:rsidR="008F175E">
        <w:t xml:space="preserve"> </w:t>
      </w:r>
      <w:r>
        <w:t>ed i concorrenti e</w:t>
      </w:r>
      <w:r>
        <w:rPr>
          <w:spacing w:val="-3"/>
        </w:rPr>
        <w:t xml:space="preserve"> </w:t>
      </w:r>
      <w:r>
        <w:t>tra</w:t>
      </w:r>
      <w:r>
        <w:rPr>
          <w:spacing w:val="-3"/>
        </w:rPr>
        <w:t xml:space="preserve"> </w:t>
      </w:r>
      <w:r>
        <w:t>gli</w:t>
      </w:r>
      <w:r>
        <w:rPr>
          <w:spacing w:val="-2"/>
        </w:rPr>
        <w:t xml:space="preserve"> </w:t>
      </w:r>
      <w:r>
        <w:t>stessi</w:t>
      </w:r>
      <w:r>
        <w:rPr>
          <w:spacing w:val="-2"/>
        </w:rPr>
        <w:t xml:space="preserve"> </w:t>
      </w:r>
      <w:r>
        <w:t>concorrenti</w:t>
      </w:r>
      <w:r>
        <w:rPr>
          <w:spacing w:val="-2"/>
        </w:rPr>
        <w:t xml:space="preserve"> </w:t>
      </w:r>
      <w:r>
        <w:t>sarà</w:t>
      </w:r>
      <w:r>
        <w:rPr>
          <w:spacing w:val="-1"/>
        </w:rPr>
        <w:t xml:space="preserve"> </w:t>
      </w:r>
      <w:r>
        <w:t>risolta</w:t>
      </w:r>
      <w:r>
        <w:rPr>
          <w:spacing w:val="-3"/>
        </w:rPr>
        <w:t xml:space="preserve"> </w:t>
      </w:r>
      <w:r>
        <w:t>dall’Autorità</w:t>
      </w:r>
      <w:r>
        <w:rPr>
          <w:spacing w:val="-1"/>
        </w:rPr>
        <w:t xml:space="preserve"> </w:t>
      </w:r>
      <w:r>
        <w:t xml:space="preserve">Giudiziaria competente (Foro di </w:t>
      </w:r>
      <w:r w:rsidR="00E55A50">
        <w:t>Novara</w:t>
      </w:r>
      <w:r>
        <w:t>).</w:t>
      </w:r>
    </w:p>
    <w:p w14:paraId="6F84F053" w14:textId="53BBE2A5" w:rsidR="008979E4" w:rsidRDefault="00000000">
      <w:pPr>
        <w:pStyle w:val="Corpotesto"/>
        <w:tabs>
          <w:tab w:val="left" w:pos="2386"/>
        </w:tabs>
        <w:spacing w:line="720" w:lineRule="auto"/>
        <w:ind w:left="140" w:right="1944"/>
        <w:jc w:val="both"/>
      </w:pPr>
      <w:r>
        <w:t>Responsabile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procedimento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gara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oggetto</w:t>
      </w:r>
      <w:r>
        <w:rPr>
          <w:spacing w:val="-3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 w:rsidR="00E55A50">
        <w:t>Sig.ra Maura Ferrari</w:t>
      </w:r>
      <w:r>
        <w:t xml:space="preserve"> Data </w:t>
      </w:r>
      <w:r>
        <w:rPr>
          <w:u w:val="single"/>
        </w:rPr>
        <w:tab/>
      </w:r>
    </w:p>
    <w:p w14:paraId="5A048514" w14:textId="77777777" w:rsidR="008979E4" w:rsidRDefault="008979E4">
      <w:pPr>
        <w:pStyle w:val="Corpotesto"/>
      </w:pPr>
    </w:p>
    <w:p w14:paraId="7A7243E0" w14:textId="77777777" w:rsidR="008979E4" w:rsidRDefault="008979E4">
      <w:pPr>
        <w:pStyle w:val="Corpotesto"/>
        <w:spacing w:before="274"/>
      </w:pPr>
    </w:p>
    <w:p w14:paraId="0CA2F2FF" w14:textId="77777777" w:rsidR="008979E4" w:rsidRDefault="00000000">
      <w:pPr>
        <w:pStyle w:val="Corpotesto"/>
        <w:tabs>
          <w:tab w:val="left" w:pos="7220"/>
        </w:tabs>
        <w:spacing w:before="1"/>
        <w:ind w:left="1220"/>
      </w:pPr>
      <w:r>
        <w:t>IL</w:t>
      </w:r>
      <w:r>
        <w:rPr>
          <w:spacing w:val="-8"/>
        </w:rPr>
        <w:t xml:space="preserve"> </w:t>
      </w:r>
      <w:r>
        <w:rPr>
          <w:spacing w:val="-2"/>
        </w:rPr>
        <w:t>SINDACO</w:t>
      </w:r>
      <w:r>
        <w:tab/>
        <w:t>Il</w:t>
      </w:r>
      <w:r>
        <w:rPr>
          <w:spacing w:val="-6"/>
        </w:rPr>
        <w:t xml:space="preserve"> </w:t>
      </w:r>
      <w:r>
        <w:rPr>
          <w:spacing w:val="-5"/>
        </w:rPr>
        <w:t>RUP</w:t>
      </w:r>
    </w:p>
    <w:p w14:paraId="6250D59C" w14:textId="0C4F1ED0" w:rsidR="008979E4" w:rsidRDefault="00000000">
      <w:pPr>
        <w:pStyle w:val="Corpotesto"/>
        <w:tabs>
          <w:tab w:val="left" w:pos="6176"/>
        </w:tabs>
        <w:ind w:left="740"/>
      </w:pPr>
      <w:r>
        <w:tab/>
      </w:r>
    </w:p>
    <w:p w14:paraId="521FAB9F" w14:textId="77777777" w:rsidR="008979E4" w:rsidRDefault="008979E4">
      <w:pPr>
        <w:pStyle w:val="Corpotesto"/>
        <w:sectPr w:rsidR="008979E4">
          <w:pgSz w:w="11900" w:h="16840"/>
          <w:pgMar w:top="920" w:right="992" w:bottom="280" w:left="992" w:header="720" w:footer="720" w:gutter="0"/>
          <w:cols w:space="720"/>
        </w:sectPr>
      </w:pPr>
    </w:p>
    <w:p w14:paraId="10F8823D" w14:textId="34D9C09D" w:rsidR="008979E4" w:rsidRDefault="00000000" w:rsidP="00E55A50">
      <w:pPr>
        <w:spacing w:before="68" w:line="301" w:lineRule="exact"/>
        <w:ind w:left="390"/>
        <w:rPr>
          <w:rFonts w:ascii="Tahoma"/>
          <w:sz w:val="12"/>
        </w:rPr>
      </w:pPr>
      <w:r>
        <w:br w:type="column"/>
      </w:r>
      <w:r w:rsidR="00E55A50">
        <w:t xml:space="preserve">              Maura Ferrari</w:t>
      </w:r>
    </w:p>
    <w:p w14:paraId="28A9160F" w14:textId="6869BC26" w:rsidR="008979E4" w:rsidRDefault="00E55A50">
      <w:pPr>
        <w:spacing w:line="125" w:lineRule="exact"/>
        <w:rPr>
          <w:rFonts w:ascii="Tahoma"/>
          <w:sz w:val="12"/>
        </w:rPr>
        <w:sectPr w:rsidR="008979E4">
          <w:type w:val="continuous"/>
          <w:pgSz w:w="11900" w:h="16840"/>
          <w:pgMar w:top="940" w:right="992" w:bottom="280" w:left="992" w:header="720" w:footer="720" w:gutter="0"/>
          <w:cols w:num="2" w:space="720" w:equalWidth="0">
            <w:col w:w="3281" w:space="2290"/>
            <w:col w:w="4345"/>
          </w:cols>
        </w:sectPr>
      </w:pPr>
      <w:r>
        <w:rPr>
          <w:rFonts w:ascii="Tahoma"/>
          <w:sz w:val="12"/>
        </w:rPr>
        <w:t xml:space="preserve"> </w:t>
      </w:r>
    </w:p>
    <w:p w14:paraId="79C00441" w14:textId="77777777" w:rsidR="008979E4" w:rsidRDefault="00000000">
      <w:pPr>
        <w:pStyle w:val="Corpotesto"/>
        <w:spacing w:before="278"/>
        <w:ind w:left="3126" w:right="2611" w:hanging="108"/>
      </w:pPr>
      <w:r>
        <w:t>TIMBRO</w:t>
      </w:r>
      <w:r>
        <w:rPr>
          <w:spacing w:val="-10"/>
        </w:rPr>
        <w:t xml:space="preserve"> </w:t>
      </w:r>
      <w:r>
        <w:t>DELLA</w:t>
      </w:r>
      <w:r>
        <w:rPr>
          <w:spacing w:val="-10"/>
        </w:rPr>
        <w:t xml:space="preserve"> </w:t>
      </w:r>
      <w:r>
        <w:t>SOCIETÀ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FIRMA DEL RAPPRESENTANTE LEGALE</w:t>
      </w:r>
    </w:p>
    <w:p w14:paraId="56702467" w14:textId="77777777" w:rsidR="008979E4" w:rsidRDefault="008979E4">
      <w:pPr>
        <w:pStyle w:val="Corpotesto"/>
        <w:rPr>
          <w:sz w:val="20"/>
        </w:rPr>
      </w:pPr>
    </w:p>
    <w:p w14:paraId="273167C0" w14:textId="77777777" w:rsidR="008979E4" w:rsidRDefault="008979E4">
      <w:pPr>
        <w:pStyle w:val="Corpotesto"/>
        <w:rPr>
          <w:sz w:val="20"/>
        </w:rPr>
      </w:pPr>
    </w:p>
    <w:p w14:paraId="2D65EC8B" w14:textId="77777777" w:rsidR="008979E4" w:rsidRDefault="008979E4">
      <w:pPr>
        <w:pStyle w:val="Corpotesto"/>
        <w:rPr>
          <w:sz w:val="20"/>
        </w:rPr>
      </w:pPr>
    </w:p>
    <w:p w14:paraId="3A306863" w14:textId="77777777" w:rsidR="008979E4" w:rsidRDefault="00000000">
      <w:pPr>
        <w:pStyle w:val="Corpotesto"/>
        <w:spacing w:before="15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D5B1F90" wp14:editId="5BD6B891">
                <wp:simplePos x="0" y="0"/>
                <wp:positionH relativeFrom="page">
                  <wp:posOffset>2522245</wp:posOffset>
                </wp:positionH>
                <wp:positionV relativeFrom="paragraph">
                  <wp:posOffset>259752</wp:posOffset>
                </wp:positionV>
                <wp:extent cx="25146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>
                              <a:moveTo>
                                <a:pt x="0" y="0"/>
                              </a:moveTo>
                              <a:lnTo>
                                <a:pt x="2514556" y="0"/>
                              </a:lnTo>
                            </a:path>
                          </a:pathLst>
                        </a:custGeom>
                        <a:ln w="618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05DD67" id="Graphic 4" o:spid="_x0000_s1026" style="position:absolute;margin-left:198.6pt;margin-top:20.45pt;width:19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4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" path="m,l2514556,e" filled="f" strokeweight=".17172mm">
                <v:path arrowok="t"/>
                <w10:wrap type="topAndBottom" anchorx="page"/>
              </v:shape>
            </w:pict>
          </mc:Fallback>
        </mc:AlternateContent>
      </w:r>
    </w:p>
    <w:p w14:paraId="6E217A46" w14:textId="77777777" w:rsidR="008979E4" w:rsidRDefault="008979E4">
      <w:pPr>
        <w:pStyle w:val="Corpotesto"/>
        <w:rPr>
          <w:sz w:val="20"/>
        </w:rPr>
      </w:pPr>
    </w:p>
    <w:p w14:paraId="155CC73E" w14:textId="77777777" w:rsidR="008979E4" w:rsidRDefault="008979E4">
      <w:pPr>
        <w:pStyle w:val="Corpotesto"/>
        <w:rPr>
          <w:sz w:val="20"/>
        </w:rPr>
      </w:pPr>
    </w:p>
    <w:p w14:paraId="23545A16" w14:textId="77777777" w:rsidR="008979E4" w:rsidRDefault="008979E4">
      <w:pPr>
        <w:pStyle w:val="Corpotesto"/>
        <w:rPr>
          <w:sz w:val="20"/>
        </w:rPr>
      </w:pPr>
    </w:p>
    <w:p w14:paraId="7610B92F" w14:textId="77777777" w:rsidR="008979E4" w:rsidRDefault="008979E4">
      <w:pPr>
        <w:pStyle w:val="Corpotesto"/>
        <w:rPr>
          <w:sz w:val="20"/>
        </w:rPr>
      </w:pPr>
    </w:p>
    <w:p w14:paraId="7A9D2CF1" w14:textId="77777777" w:rsidR="008979E4" w:rsidRDefault="00000000">
      <w:pPr>
        <w:pStyle w:val="Corpotesto"/>
        <w:spacing w:before="2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7738A2F" wp14:editId="0689226A">
                <wp:simplePos x="0" y="0"/>
                <wp:positionH relativeFrom="page">
                  <wp:posOffset>701039</wp:posOffset>
                </wp:positionH>
                <wp:positionV relativeFrom="paragraph">
                  <wp:posOffset>304963</wp:posOffset>
                </wp:positionV>
                <wp:extent cx="6156960" cy="18415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8415">
                              <a:moveTo>
                                <a:pt x="6156959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6156959" y="18287"/>
                              </a:lnTo>
                              <a:lnTo>
                                <a:pt x="61569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95CD48" id="Graphic 5" o:spid="_x0000_s1026" style="position:absolute;margin-left:55.2pt;margin-top:24pt;width:484.8pt;height:1.4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" path="m6156959,l,,,18287r6156959,l615695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AD216E7" w14:textId="77777777" w:rsidR="008979E4" w:rsidRDefault="008979E4">
      <w:pPr>
        <w:pStyle w:val="Corpotesto"/>
        <w:spacing w:before="1"/>
      </w:pPr>
    </w:p>
    <w:p w14:paraId="68C597C6" w14:textId="77777777" w:rsidR="008979E4" w:rsidRDefault="00000000">
      <w:pPr>
        <w:tabs>
          <w:tab w:val="left" w:pos="2200"/>
        </w:tabs>
        <w:ind w:left="140" w:right="133"/>
        <w:rPr>
          <w:b/>
          <w:sz w:val="24"/>
        </w:rPr>
      </w:pPr>
      <w:r>
        <w:rPr>
          <w:b/>
          <w:spacing w:val="-2"/>
          <w:sz w:val="24"/>
        </w:rPr>
        <w:t>ATTENZIONE:</w:t>
      </w:r>
      <w:r>
        <w:rPr>
          <w:b/>
          <w:sz w:val="24"/>
        </w:rPr>
        <w:tab/>
        <w:t>Datare,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sottoscrivere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allegare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nella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Busta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 xml:space="preserve">Documentazione </w:t>
      </w:r>
      <w:r>
        <w:rPr>
          <w:b/>
          <w:spacing w:val="-2"/>
          <w:sz w:val="24"/>
        </w:rPr>
        <w:t>amministrativa</w:t>
      </w:r>
    </w:p>
    <w:sectPr w:rsidR="008979E4">
      <w:type w:val="continuous"/>
      <w:pgSz w:w="11900" w:h="16840"/>
      <w:pgMar w:top="9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1633D"/>
    <w:multiLevelType w:val="hybridMultilevel"/>
    <w:tmpl w:val="B380B4C6"/>
    <w:lvl w:ilvl="0" w:tplc="9B4AE0DA">
      <w:start w:val="1"/>
      <w:numFmt w:val="decimal"/>
      <w:lvlText w:val="%1."/>
      <w:lvlJc w:val="left"/>
      <w:pPr>
        <w:ind w:left="568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A33CD538">
      <w:numFmt w:val="bullet"/>
      <w:lvlText w:val="•"/>
      <w:lvlJc w:val="left"/>
      <w:pPr>
        <w:ind w:left="1495" w:hanging="428"/>
      </w:pPr>
      <w:rPr>
        <w:rFonts w:hint="default"/>
        <w:lang w:val="it-IT" w:eastAsia="en-US" w:bidi="ar-SA"/>
      </w:rPr>
    </w:lvl>
    <w:lvl w:ilvl="2" w:tplc="400808E0">
      <w:numFmt w:val="bullet"/>
      <w:lvlText w:val="•"/>
      <w:lvlJc w:val="left"/>
      <w:pPr>
        <w:ind w:left="2431" w:hanging="428"/>
      </w:pPr>
      <w:rPr>
        <w:rFonts w:hint="default"/>
        <w:lang w:val="it-IT" w:eastAsia="en-US" w:bidi="ar-SA"/>
      </w:rPr>
    </w:lvl>
    <w:lvl w:ilvl="3" w:tplc="EE40B75A">
      <w:numFmt w:val="bullet"/>
      <w:lvlText w:val="•"/>
      <w:lvlJc w:val="left"/>
      <w:pPr>
        <w:ind w:left="3366" w:hanging="428"/>
      </w:pPr>
      <w:rPr>
        <w:rFonts w:hint="default"/>
        <w:lang w:val="it-IT" w:eastAsia="en-US" w:bidi="ar-SA"/>
      </w:rPr>
    </w:lvl>
    <w:lvl w:ilvl="4" w:tplc="8E26AD40">
      <w:numFmt w:val="bullet"/>
      <w:lvlText w:val="•"/>
      <w:lvlJc w:val="left"/>
      <w:pPr>
        <w:ind w:left="4302" w:hanging="428"/>
      </w:pPr>
      <w:rPr>
        <w:rFonts w:hint="default"/>
        <w:lang w:val="it-IT" w:eastAsia="en-US" w:bidi="ar-SA"/>
      </w:rPr>
    </w:lvl>
    <w:lvl w:ilvl="5" w:tplc="FA8C5472">
      <w:numFmt w:val="bullet"/>
      <w:lvlText w:val="•"/>
      <w:lvlJc w:val="left"/>
      <w:pPr>
        <w:ind w:left="5238" w:hanging="428"/>
      </w:pPr>
      <w:rPr>
        <w:rFonts w:hint="default"/>
        <w:lang w:val="it-IT" w:eastAsia="en-US" w:bidi="ar-SA"/>
      </w:rPr>
    </w:lvl>
    <w:lvl w:ilvl="6" w:tplc="0762B1F2">
      <w:numFmt w:val="bullet"/>
      <w:lvlText w:val="•"/>
      <w:lvlJc w:val="left"/>
      <w:pPr>
        <w:ind w:left="6173" w:hanging="428"/>
      </w:pPr>
      <w:rPr>
        <w:rFonts w:hint="default"/>
        <w:lang w:val="it-IT" w:eastAsia="en-US" w:bidi="ar-SA"/>
      </w:rPr>
    </w:lvl>
    <w:lvl w:ilvl="7" w:tplc="17C64754">
      <w:numFmt w:val="bullet"/>
      <w:lvlText w:val="•"/>
      <w:lvlJc w:val="left"/>
      <w:pPr>
        <w:ind w:left="7109" w:hanging="428"/>
      </w:pPr>
      <w:rPr>
        <w:rFonts w:hint="default"/>
        <w:lang w:val="it-IT" w:eastAsia="en-US" w:bidi="ar-SA"/>
      </w:rPr>
    </w:lvl>
    <w:lvl w:ilvl="8" w:tplc="E5ACBD0C">
      <w:numFmt w:val="bullet"/>
      <w:lvlText w:val="•"/>
      <w:lvlJc w:val="left"/>
      <w:pPr>
        <w:ind w:left="8044" w:hanging="428"/>
      </w:pPr>
      <w:rPr>
        <w:rFonts w:hint="default"/>
        <w:lang w:val="it-IT" w:eastAsia="en-US" w:bidi="ar-SA"/>
      </w:rPr>
    </w:lvl>
  </w:abstractNum>
  <w:abstractNum w:abstractNumId="1" w15:restartNumberingAfterBreak="0">
    <w:nsid w:val="7A8F0BA5"/>
    <w:multiLevelType w:val="hybridMultilevel"/>
    <w:tmpl w:val="58CE7086"/>
    <w:lvl w:ilvl="0" w:tplc="32E01EA2">
      <w:numFmt w:val="bullet"/>
      <w:lvlText w:val="-"/>
      <w:lvlJc w:val="left"/>
      <w:pPr>
        <w:ind w:left="14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B5782C84">
      <w:numFmt w:val="bullet"/>
      <w:lvlText w:val="•"/>
      <w:lvlJc w:val="left"/>
      <w:pPr>
        <w:ind w:left="1117" w:hanging="140"/>
      </w:pPr>
      <w:rPr>
        <w:rFonts w:hint="default"/>
        <w:lang w:val="it-IT" w:eastAsia="en-US" w:bidi="ar-SA"/>
      </w:rPr>
    </w:lvl>
    <w:lvl w:ilvl="2" w:tplc="0B4A5640">
      <w:numFmt w:val="bullet"/>
      <w:lvlText w:val="•"/>
      <w:lvlJc w:val="left"/>
      <w:pPr>
        <w:ind w:left="2095" w:hanging="140"/>
      </w:pPr>
      <w:rPr>
        <w:rFonts w:hint="default"/>
        <w:lang w:val="it-IT" w:eastAsia="en-US" w:bidi="ar-SA"/>
      </w:rPr>
    </w:lvl>
    <w:lvl w:ilvl="3" w:tplc="2EBC471E">
      <w:numFmt w:val="bullet"/>
      <w:lvlText w:val="•"/>
      <w:lvlJc w:val="left"/>
      <w:pPr>
        <w:ind w:left="3072" w:hanging="140"/>
      </w:pPr>
      <w:rPr>
        <w:rFonts w:hint="default"/>
        <w:lang w:val="it-IT" w:eastAsia="en-US" w:bidi="ar-SA"/>
      </w:rPr>
    </w:lvl>
    <w:lvl w:ilvl="4" w:tplc="C55A983C">
      <w:numFmt w:val="bullet"/>
      <w:lvlText w:val="•"/>
      <w:lvlJc w:val="left"/>
      <w:pPr>
        <w:ind w:left="4050" w:hanging="140"/>
      </w:pPr>
      <w:rPr>
        <w:rFonts w:hint="default"/>
        <w:lang w:val="it-IT" w:eastAsia="en-US" w:bidi="ar-SA"/>
      </w:rPr>
    </w:lvl>
    <w:lvl w:ilvl="5" w:tplc="C64269B8">
      <w:numFmt w:val="bullet"/>
      <w:lvlText w:val="•"/>
      <w:lvlJc w:val="left"/>
      <w:pPr>
        <w:ind w:left="5028" w:hanging="140"/>
      </w:pPr>
      <w:rPr>
        <w:rFonts w:hint="default"/>
        <w:lang w:val="it-IT" w:eastAsia="en-US" w:bidi="ar-SA"/>
      </w:rPr>
    </w:lvl>
    <w:lvl w:ilvl="6" w:tplc="0EE6E0F6">
      <w:numFmt w:val="bullet"/>
      <w:lvlText w:val="•"/>
      <w:lvlJc w:val="left"/>
      <w:pPr>
        <w:ind w:left="6005" w:hanging="140"/>
      </w:pPr>
      <w:rPr>
        <w:rFonts w:hint="default"/>
        <w:lang w:val="it-IT" w:eastAsia="en-US" w:bidi="ar-SA"/>
      </w:rPr>
    </w:lvl>
    <w:lvl w:ilvl="7" w:tplc="D98661A6">
      <w:numFmt w:val="bullet"/>
      <w:lvlText w:val="•"/>
      <w:lvlJc w:val="left"/>
      <w:pPr>
        <w:ind w:left="6983" w:hanging="140"/>
      </w:pPr>
      <w:rPr>
        <w:rFonts w:hint="default"/>
        <w:lang w:val="it-IT" w:eastAsia="en-US" w:bidi="ar-SA"/>
      </w:rPr>
    </w:lvl>
    <w:lvl w:ilvl="8" w:tplc="9306C1D6">
      <w:numFmt w:val="bullet"/>
      <w:lvlText w:val="•"/>
      <w:lvlJc w:val="left"/>
      <w:pPr>
        <w:ind w:left="7960" w:hanging="140"/>
      </w:pPr>
      <w:rPr>
        <w:rFonts w:hint="default"/>
        <w:lang w:val="it-IT" w:eastAsia="en-US" w:bidi="ar-SA"/>
      </w:rPr>
    </w:lvl>
  </w:abstractNum>
  <w:num w:numId="1" w16cid:durableId="1041974112">
    <w:abstractNumId w:val="1"/>
  </w:num>
  <w:num w:numId="2" w16cid:durableId="1547908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9E4"/>
    <w:rsid w:val="0015170F"/>
    <w:rsid w:val="008979E4"/>
    <w:rsid w:val="008F175E"/>
    <w:rsid w:val="00E55A50"/>
    <w:rsid w:val="00EB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FDA3B"/>
  <w15:docId w15:val="{FF936001-A04E-4DB7-B6B4-CBB6CB07C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72"/>
      <w:ind w:left="140"/>
      <w:jc w:val="both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54"/>
      <w:ind w:left="2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ind w:left="567" w:hanging="42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semiHidden/>
    <w:unhideWhenUsed/>
    <w:rsid w:val="00E55A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avaglio.dagogna@cert.rupar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vaglio.dagogna@ruparpiemonte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897</Words>
  <Characters>5119</Characters>
  <Application>Microsoft Office Word</Application>
  <DocSecurity>0</DocSecurity>
  <Lines>42</Lines>
  <Paragraphs>12</Paragraphs>
  <ScaleCrop>false</ScaleCrop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Patto di integrità StazzanoTESORERIA</dc:title>
  <dc:creator>francesca.gay</dc:creator>
  <cp:lastModifiedBy>Maura Ferrari</cp:lastModifiedBy>
  <cp:revision>2</cp:revision>
  <dcterms:created xsi:type="dcterms:W3CDTF">2025-11-11T16:14:00Z</dcterms:created>
  <dcterms:modified xsi:type="dcterms:W3CDTF">2025-11-11T16:14:00Z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2025-11-05T00:00:00Z</vt:filetime>
  </property>
  <property fmtid="{D5CDD505-2E9C-101B-9397-08002B2CF9AE}" pid="5" name="Producer">
    <vt:lpwstr>GPL Ghostscript 9.10</vt:lpwstr>
  </property>
</Properties>
</file>