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BF109" w14:textId="6E91DDE7" w:rsidR="00EB7784" w:rsidRDefault="00EB7784" w:rsidP="00EB7784">
      <w:pPr>
        <w:jc w:val="center"/>
        <w:rPr>
          <w:sz w:val="40"/>
          <w:szCs w:val="40"/>
        </w:rPr>
      </w:pPr>
      <w:r>
        <w:rPr>
          <w:noProof/>
        </w:rPr>
        <w:drawing>
          <wp:anchor distT="0" distB="0" distL="114300" distR="114300" simplePos="0" relativeHeight="487160320" behindDoc="0" locked="0" layoutInCell="1" allowOverlap="1" wp14:anchorId="62D81509" wp14:editId="0B76FB43">
            <wp:simplePos x="0" y="0"/>
            <wp:positionH relativeFrom="column">
              <wp:posOffset>255905</wp:posOffset>
            </wp:positionH>
            <wp:positionV relativeFrom="paragraph">
              <wp:posOffset>9525</wp:posOffset>
            </wp:positionV>
            <wp:extent cx="738505" cy="942975"/>
            <wp:effectExtent l="0" t="0" r="4445" b="9525"/>
            <wp:wrapNone/>
            <wp:docPr id="837081906" name="Immagine 5" descr="Cavaglio_d'Agogna-Stem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avaglio_d'Agogna-Stemma.JPG"/>
                    <pic:cNvPicPr>
                      <a:picLocks noChangeAspect="1" noChangeArrowheads="1"/>
                    </pic:cNvPicPr>
                  </pic:nvPicPr>
                  <pic:blipFill>
                    <a:blip r:embed="rId5">
                      <a:grayscl/>
                      <a:extLst>
                        <a:ext uri="{28A0092B-C50C-407E-A947-70E740481C1C}">
                          <a14:useLocalDpi xmlns:a14="http://schemas.microsoft.com/office/drawing/2010/main" val="0"/>
                        </a:ext>
                      </a:extLst>
                    </a:blip>
                    <a:srcRect/>
                    <a:stretch>
                      <a:fillRect/>
                    </a:stretch>
                  </pic:blipFill>
                  <pic:spPr bwMode="auto">
                    <a:xfrm>
                      <a:off x="0" y="0"/>
                      <a:ext cx="738505" cy="942975"/>
                    </a:xfrm>
                    <a:prstGeom prst="rect">
                      <a:avLst/>
                    </a:prstGeom>
                    <a:noFill/>
                  </pic:spPr>
                </pic:pic>
              </a:graphicData>
            </a:graphic>
            <wp14:sizeRelH relativeFrom="page">
              <wp14:pctWidth>0</wp14:pctWidth>
            </wp14:sizeRelH>
            <wp14:sizeRelV relativeFrom="page">
              <wp14:pctHeight>0</wp14:pctHeight>
            </wp14:sizeRelV>
          </wp:anchor>
        </w:drawing>
      </w:r>
      <w:r>
        <w:rPr>
          <w:sz w:val="40"/>
          <w:szCs w:val="40"/>
        </w:rPr>
        <w:t>COMUNE DI CAVAGLIO D’AGOGNA</w:t>
      </w:r>
    </w:p>
    <w:p w14:paraId="5D4A95EC" w14:textId="77777777" w:rsidR="00EB7784" w:rsidRDefault="00EB7784" w:rsidP="00EB7784">
      <w:pPr>
        <w:jc w:val="center"/>
      </w:pPr>
      <w:r>
        <w:t xml:space="preserve">Via Roma n. 1 – </w:t>
      </w:r>
      <w:proofErr w:type="spellStart"/>
      <w:r>
        <w:t>c.a.p.</w:t>
      </w:r>
      <w:proofErr w:type="spellEnd"/>
      <w:r>
        <w:t xml:space="preserve"> 28010</w:t>
      </w:r>
    </w:p>
    <w:p w14:paraId="11666CA8" w14:textId="77777777" w:rsidR="00EB7784" w:rsidRDefault="00EB7784" w:rsidP="00EB7784">
      <w:pPr>
        <w:jc w:val="center"/>
      </w:pPr>
      <w:r>
        <w:t>Tel. 0322806114 – Fax 0322806115</w:t>
      </w:r>
    </w:p>
    <w:p w14:paraId="21632E6B" w14:textId="77777777" w:rsidR="00EB7784" w:rsidRDefault="00EB7784" w:rsidP="00EB7784">
      <w:pPr>
        <w:jc w:val="center"/>
      </w:pPr>
      <w:r>
        <w:t xml:space="preserve">e-mail </w:t>
      </w:r>
      <w:hyperlink r:id="rId6" w:history="1">
        <w:r>
          <w:rPr>
            <w:rStyle w:val="Collegamentoipertestuale"/>
            <w:color w:val="0563C1"/>
          </w:rPr>
          <w:t>cavaglio.dagogna@ruparpiemonte.it</w:t>
        </w:r>
      </w:hyperlink>
    </w:p>
    <w:p w14:paraId="74F879FD" w14:textId="77777777" w:rsidR="00EB7784" w:rsidRDefault="00EB7784" w:rsidP="00EB7784">
      <w:pPr>
        <w:spacing w:before="120"/>
        <w:jc w:val="center"/>
      </w:pPr>
      <w:proofErr w:type="spellStart"/>
      <w:r>
        <w:t>p.e.c</w:t>
      </w:r>
      <w:proofErr w:type="spellEnd"/>
      <w:r>
        <w:t xml:space="preserve">. </w:t>
      </w:r>
      <w:hyperlink r:id="rId7" w:history="1">
        <w:r>
          <w:rPr>
            <w:rStyle w:val="Collegamentoipertestuale"/>
            <w:color w:val="0563C1"/>
          </w:rPr>
          <w:t>cavaglio.dagogna@cert.ruparpiemonte.it</w:t>
        </w:r>
      </w:hyperlink>
    </w:p>
    <w:p w14:paraId="6E7079CD" w14:textId="77777777" w:rsidR="00EB7784" w:rsidRDefault="00EB7784" w:rsidP="00EB7784">
      <w:pPr>
        <w:spacing w:before="120"/>
        <w:jc w:val="center"/>
      </w:pPr>
    </w:p>
    <w:p w14:paraId="7DA09BBB" w14:textId="77777777" w:rsidR="00EB7784" w:rsidRDefault="00EB7784" w:rsidP="00EB7784">
      <w:pPr>
        <w:spacing w:before="120"/>
        <w:jc w:val="center"/>
        <w:rPr>
          <w:rFonts w:ascii="Verdana" w:hAnsi="Verdana"/>
        </w:rPr>
      </w:pPr>
    </w:p>
    <w:p w14:paraId="688B472C" w14:textId="49F2386D" w:rsidR="00636976" w:rsidRDefault="00000000">
      <w:pPr>
        <w:ind w:left="993" w:right="1269"/>
        <w:jc w:val="both"/>
        <w:rPr>
          <w:b/>
          <w:sz w:val="24"/>
        </w:rPr>
      </w:pPr>
      <w:r>
        <w:rPr>
          <w:b/>
          <w:sz w:val="24"/>
        </w:rPr>
        <w:t xml:space="preserve">CAPITOLATO D’ONERI PROCEDURA APERTA PER L’AFFIDAMENTO DEL SERVIZIO DI TESORERIA DEL COMUNE DI </w:t>
      </w:r>
      <w:r w:rsidR="00EB7784">
        <w:rPr>
          <w:b/>
          <w:sz w:val="24"/>
        </w:rPr>
        <w:t>CAVAGLIO D’AGOGNA</w:t>
      </w:r>
      <w:r>
        <w:rPr>
          <w:b/>
          <w:sz w:val="24"/>
        </w:rPr>
        <w:t xml:space="preserve"> PER IL PERIODO 01.0</w:t>
      </w:r>
      <w:r w:rsidR="00EB7784">
        <w:rPr>
          <w:b/>
          <w:sz w:val="24"/>
        </w:rPr>
        <w:t>1</w:t>
      </w:r>
      <w:r>
        <w:rPr>
          <w:b/>
          <w:sz w:val="24"/>
        </w:rPr>
        <w:t>.202</w:t>
      </w:r>
      <w:r w:rsidR="00EB7784">
        <w:rPr>
          <w:b/>
          <w:sz w:val="24"/>
        </w:rPr>
        <w:t>6</w:t>
      </w:r>
      <w:r>
        <w:rPr>
          <w:b/>
          <w:sz w:val="24"/>
        </w:rPr>
        <w:t xml:space="preserve"> - 31.</w:t>
      </w:r>
      <w:r w:rsidR="00EB7784">
        <w:rPr>
          <w:b/>
          <w:sz w:val="24"/>
        </w:rPr>
        <w:t>12</w:t>
      </w:r>
      <w:r>
        <w:rPr>
          <w:b/>
          <w:sz w:val="24"/>
        </w:rPr>
        <w:t>.2030</w:t>
      </w:r>
    </w:p>
    <w:p w14:paraId="423656D3" w14:textId="77777777" w:rsidR="00636976" w:rsidRDefault="00000000">
      <w:pPr>
        <w:spacing w:before="252"/>
        <w:ind w:right="755"/>
        <w:jc w:val="center"/>
        <w:rPr>
          <w:b/>
          <w:sz w:val="24"/>
        </w:rPr>
      </w:pPr>
      <w:r>
        <w:rPr>
          <w:b/>
          <w:spacing w:val="-2"/>
          <w:sz w:val="24"/>
        </w:rPr>
        <w:t>INDICE</w:t>
      </w:r>
    </w:p>
    <w:p w14:paraId="39ADAF73" w14:textId="77777777" w:rsidR="00636976" w:rsidRDefault="00636976">
      <w:pPr>
        <w:pStyle w:val="Corpotesto"/>
        <w:ind w:left="0"/>
        <w:rPr>
          <w:b/>
        </w:rPr>
      </w:pPr>
    </w:p>
    <w:p w14:paraId="57309D9A" w14:textId="77777777" w:rsidR="00636976" w:rsidRDefault="00636976">
      <w:pPr>
        <w:pStyle w:val="Corpotesto"/>
        <w:spacing w:before="115"/>
        <w:ind w:left="0"/>
        <w:rPr>
          <w:b/>
        </w:rPr>
      </w:pPr>
    </w:p>
    <w:p w14:paraId="7F1AFA14" w14:textId="77777777" w:rsidR="00636976" w:rsidRDefault="00000000">
      <w:pPr>
        <w:spacing w:line="242" w:lineRule="auto"/>
        <w:ind w:left="993" w:right="6276"/>
        <w:rPr>
          <w:b/>
          <w:sz w:val="24"/>
        </w:rPr>
      </w:pPr>
      <w:r>
        <w:rPr>
          <w:b/>
          <w:sz w:val="24"/>
        </w:rPr>
        <w:t>Art.</w:t>
      </w:r>
      <w:r>
        <w:rPr>
          <w:b/>
          <w:spacing w:val="-15"/>
          <w:sz w:val="24"/>
        </w:rPr>
        <w:t xml:space="preserve"> </w:t>
      </w:r>
      <w:r>
        <w:rPr>
          <w:b/>
          <w:sz w:val="24"/>
        </w:rPr>
        <w:t>1</w:t>
      </w:r>
      <w:r>
        <w:rPr>
          <w:b/>
          <w:spacing w:val="-15"/>
          <w:sz w:val="24"/>
        </w:rPr>
        <w:t xml:space="preserve"> </w:t>
      </w:r>
      <w:r>
        <w:rPr>
          <w:b/>
          <w:sz w:val="24"/>
        </w:rPr>
        <w:t>-</w:t>
      </w:r>
      <w:r>
        <w:rPr>
          <w:b/>
          <w:spacing w:val="30"/>
          <w:sz w:val="24"/>
        </w:rPr>
        <w:t xml:space="preserve"> </w:t>
      </w:r>
      <w:r>
        <w:rPr>
          <w:b/>
          <w:sz w:val="24"/>
        </w:rPr>
        <w:t>Oggetto</w:t>
      </w:r>
      <w:r>
        <w:rPr>
          <w:b/>
          <w:spacing w:val="-15"/>
          <w:sz w:val="24"/>
        </w:rPr>
        <w:t xml:space="preserve"> </w:t>
      </w:r>
      <w:r>
        <w:rPr>
          <w:b/>
          <w:sz w:val="24"/>
        </w:rPr>
        <w:t>del</w:t>
      </w:r>
      <w:r>
        <w:rPr>
          <w:b/>
          <w:spacing w:val="-14"/>
          <w:sz w:val="24"/>
        </w:rPr>
        <w:t xml:space="preserve"> </w:t>
      </w:r>
      <w:r>
        <w:rPr>
          <w:b/>
          <w:sz w:val="24"/>
        </w:rPr>
        <w:t>contratto Art. 2 - Durata del contratto</w:t>
      </w:r>
    </w:p>
    <w:p w14:paraId="48F8C900" w14:textId="77777777" w:rsidR="00636976" w:rsidRDefault="00000000">
      <w:pPr>
        <w:spacing w:line="276" w:lineRule="auto"/>
        <w:ind w:left="993" w:right="3758"/>
        <w:rPr>
          <w:b/>
          <w:sz w:val="24"/>
        </w:rPr>
      </w:pPr>
      <w:r>
        <w:rPr>
          <w:b/>
          <w:sz w:val="24"/>
        </w:rPr>
        <w:t>Art.</w:t>
      </w:r>
      <w:r>
        <w:rPr>
          <w:b/>
          <w:spacing w:val="-9"/>
          <w:sz w:val="24"/>
        </w:rPr>
        <w:t xml:space="preserve"> </w:t>
      </w:r>
      <w:r>
        <w:rPr>
          <w:b/>
          <w:sz w:val="24"/>
        </w:rPr>
        <w:t>3</w:t>
      </w:r>
      <w:r>
        <w:rPr>
          <w:b/>
          <w:spacing w:val="-10"/>
          <w:sz w:val="24"/>
        </w:rPr>
        <w:t xml:space="preserve"> </w:t>
      </w:r>
      <w:r>
        <w:rPr>
          <w:b/>
          <w:sz w:val="24"/>
        </w:rPr>
        <w:t>-</w:t>
      </w:r>
      <w:r>
        <w:rPr>
          <w:b/>
          <w:spacing w:val="40"/>
          <w:sz w:val="24"/>
        </w:rPr>
        <w:t xml:space="preserve"> </w:t>
      </w:r>
      <w:r>
        <w:rPr>
          <w:b/>
          <w:sz w:val="24"/>
        </w:rPr>
        <w:t>Valore</w:t>
      </w:r>
      <w:r>
        <w:rPr>
          <w:b/>
          <w:spacing w:val="-10"/>
          <w:sz w:val="24"/>
        </w:rPr>
        <w:t xml:space="preserve"> </w:t>
      </w:r>
      <w:r>
        <w:rPr>
          <w:b/>
          <w:sz w:val="24"/>
        </w:rPr>
        <w:t>del</w:t>
      </w:r>
      <w:r>
        <w:rPr>
          <w:b/>
          <w:spacing w:val="-7"/>
          <w:sz w:val="24"/>
        </w:rPr>
        <w:t xml:space="preserve"> </w:t>
      </w:r>
      <w:r>
        <w:rPr>
          <w:b/>
          <w:sz w:val="24"/>
        </w:rPr>
        <w:t>contratto</w:t>
      </w:r>
      <w:r>
        <w:rPr>
          <w:b/>
          <w:spacing w:val="-8"/>
          <w:sz w:val="24"/>
        </w:rPr>
        <w:t xml:space="preserve"> </w:t>
      </w:r>
      <w:r>
        <w:rPr>
          <w:b/>
          <w:sz w:val="24"/>
        </w:rPr>
        <w:t>e</w:t>
      </w:r>
      <w:r>
        <w:rPr>
          <w:b/>
          <w:spacing w:val="-10"/>
          <w:sz w:val="24"/>
        </w:rPr>
        <w:t xml:space="preserve"> </w:t>
      </w:r>
      <w:r>
        <w:rPr>
          <w:b/>
          <w:sz w:val="24"/>
        </w:rPr>
        <w:t>remunerazione</w:t>
      </w:r>
      <w:r>
        <w:rPr>
          <w:b/>
          <w:spacing w:val="-9"/>
          <w:sz w:val="24"/>
        </w:rPr>
        <w:t xml:space="preserve"> </w:t>
      </w:r>
      <w:r>
        <w:rPr>
          <w:b/>
          <w:sz w:val="24"/>
        </w:rPr>
        <w:t>del</w:t>
      </w:r>
      <w:r>
        <w:rPr>
          <w:b/>
          <w:spacing w:val="-9"/>
          <w:sz w:val="24"/>
        </w:rPr>
        <w:t xml:space="preserve"> </w:t>
      </w:r>
      <w:r>
        <w:rPr>
          <w:b/>
          <w:sz w:val="24"/>
        </w:rPr>
        <w:t>servizio Art. 4 -</w:t>
      </w:r>
      <w:r>
        <w:rPr>
          <w:b/>
          <w:spacing w:val="40"/>
          <w:sz w:val="24"/>
        </w:rPr>
        <w:t xml:space="preserve"> </w:t>
      </w:r>
      <w:r>
        <w:rPr>
          <w:b/>
          <w:sz w:val="24"/>
        </w:rPr>
        <w:t>Revisione prezzi</w:t>
      </w:r>
    </w:p>
    <w:p w14:paraId="0B43E908" w14:textId="77777777" w:rsidR="00636976" w:rsidRDefault="00000000">
      <w:pPr>
        <w:spacing w:line="276" w:lineRule="auto"/>
        <w:ind w:left="993" w:right="3930"/>
        <w:rPr>
          <w:b/>
          <w:sz w:val="24"/>
        </w:rPr>
      </w:pPr>
      <w:r>
        <w:rPr>
          <w:b/>
          <w:sz w:val="24"/>
        </w:rPr>
        <w:t>Art.</w:t>
      </w:r>
      <w:r>
        <w:rPr>
          <w:b/>
          <w:spacing w:val="-9"/>
          <w:sz w:val="24"/>
        </w:rPr>
        <w:t xml:space="preserve"> </w:t>
      </w:r>
      <w:r>
        <w:rPr>
          <w:b/>
          <w:sz w:val="24"/>
        </w:rPr>
        <w:t>5</w:t>
      </w:r>
      <w:r>
        <w:rPr>
          <w:b/>
          <w:spacing w:val="-9"/>
          <w:sz w:val="24"/>
        </w:rPr>
        <w:t xml:space="preserve"> </w:t>
      </w:r>
      <w:r>
        <w:rPr>
          <w:b/>
          <w:sz w:val="24"/>
        </w:rPr>
        <w:t>-</w:t>
      </w:r>
      <w:r>
        <w:rPr>
          <w:b/>
          <w:spacing w:val="40"/>
          <w:sz w:val="24"/>
        </w:rPr>
        <w:t xml:space="preserve"> </w:t>
      </w:r>
      <w:r>
        <w:rPr>
          <w:b/>
          <w:sz w:val="24"/>
        </w:rPr>
        <w:t>Modifica</w:t>
      </w:r>
      <w:r>
        <w:rPr>
          <w:b/>
          <w:spacing w:val="-9"/>
          <w:sz w:val="24"/>
        </w:rPr>
        <w:t xml:space="preserve"> </w:t>
      </w:r>
      <w:r>
        <w:rPr>
          <w:b/>
          <w:sz w:val="24"/>
        </w:rPr>
        <w:t>del</w:t>
      </w:r>
      <w:r>
        <w:rPr>
          <w:b/>
          <w:spacing w:val="-9"/>
          <w:sz w:val="24"/>
        </w:rPr>
        <w:t xml:space="preserve"> </w:t>
      </w:r>
      <w:r>
        <w:rPr>
          <w:b/>
          <w:sz w:val="24"/>
        </w:rPr>
        <w:t>contratto</w:t>
      </w:r>
      <w:r>
        <w:rPr>
          <w:b/>
          <w:spacing w:val="-9"/>
          <w:sz w:val="24"/>
        </w:rPr>
        <w:t xml:space="preserve"> </w:t>
      </w:r>
      <w:r>
        <w:rPr>
          <w:b/>
          <w:sz w:val="24"/>
        </w:rPr>
        <w:t>in</w:t>
      </w:r>
      <w:r>
        <w:rPr>
          <w:b/>
          <w:spacing w:val="-8"/>
          <w:sz w:val="24"/>
        </w:rPr>
        <w:t xml:space="preserve"> </w:t>
      </w:r>
      <w:r>
        <w:rPr>
          <w:b/>
          <w:sz w:val="24"/>
        </w:rPr>
        <w:t>corso</w:t>
      </w:r>
      <w:r>
        <w:rPr>
          <w:b/>
          <w:spacing w:val="-9"/>
          <w:sz w:val="24"/>
        </w:rPr>
        <w:t xml:space="preserve"> </w:t>
      </w:r>
      <w:r>
        <w:rPr>
          <w:b/>
          <w:sz w:val="24"/>
        </w:rPr>
        <w:t>di</w:t>
      </w:r>
      <w:r>
        <w:rPr>
          <w:b/>
          <w:spacing w:val="-9"/>
          <w:sz w:val="24"/>
        </w:rPr>
        <w:t xml:space="preserve"> </w:t>
      </w:r>
      <w:r>
        <w:rPr>
          <w:b/>
          <w:sz w:val="24"/>
        </w:rPr>
        <w:t>esecuzione Art. 6 -</w:t>
      </w:r>
      <w:r>
        <w:rPr>
          <w:b/>
          <w:spacing w:val="40"/>
          <w:sz w:val="24"/>
        </w:rPr>
        <w:t xml:space="preserve"> </w:t>
      </w:r>
      <w:r>
        <w:rPr>
          <w:b/>
          <w:sz w:val="24"/>
        </w:rPr>
        <w:t>Soggetti ammessi a partecipare</w:t>
      </w:r>
    </w:p>
    <w:p w14:paraId="474F9E30" w14:textId="77777777" w:rsidR="00636976" w:rsidRDefault="00000000">
      <w:pPr>
        <w:spacing w:line="276" w:lineRule="auto"/>
        <w:ind w:left="993" w:right="3930"/>
        <w:rPr>
          <w:b/>
          <w:sz w:val="24"/>
        </w:rPr>
      </w:pPr>
      <w:r>
        <w:rPr>
          <w:b/>
          <w:sz w:val="24"/>
        </w:rPr>
        <w:t>Art.</w:t>
      </w:r>
      <w:r>
        <w:rPr>
          <w:b/>
          <w:spacing w:val="-9"/>
          <w:sz w:val="24"/>
        </w:rPr>
        <w:t xml:space="preserve"> </w:t>
      </w:r>
      <w:r>
        <w:rPr>
          <w:b/>
          <w:sz w:val="24"/>
        </w:rPr>
        <w:t>7</w:t>
      </w:r>
      <w:r>
        <w:rPr>
          <w:b/>
          <w:spacing w:val="-9"/>
          <w:sz w:val="24"/>
        </w:rPr>
        <w:t xml:space="preserve"> </w:t>
      </w:r>
      <w:r>
        <w:rPr>
          <w:b/>
          <w:sz w:val="24"/>
        </w:rPr>
        <w:t>-</w:t>
      </w:r>
      <w:r>
        <w:rPr>
          <w:b/>
          <w:spacing w:val="40"/>
          <w:sz w:val="24"/>
        </w:rPr>
        <w:t xml:space="preserve"> </w:t>
      </w:r>
      <w:r>
        <w:rPr>
          <w:b/>
          <w:sz w:val="24"/>
        </w:rPr>
        <w:t>Requisiti</w:t>
      </w:r>
      <w:r>
        <w:rPr>
          <w:b/>
          <w:spacing w:val="-9"/>
          <w:sz w:val="24"/>
        </w:rPr>
        <w:t xml:space="preserve"> </w:t>
      </w:r>
      <w:r>
        <w:rPr>
          <w:b/>
          <w:sz w:val="24"/>
        </w:rPr>
        <w:t>di</w:t>
      </w:r>
      <w:r>
        <w:rPr>
          <w:b/>
          <w:spacing w:val="-9"/>
          <w:sz w:val="24"/>
        </w:rPr>
        <w:t xml:space="preserve"> </w:t>
      </w:r>
      <w:r>
        <w:rPr>
          <w:b/>
          <w:sz w:val="24"/>
        </w:rPr>
        <w:t>partecipazione</w:t>
      </w:r>
      <w:r>
        <w:rPr>
          <w:b/>
          <w:spacing w:val="-10"/>
          <w:sz w:val="24"/>
        </w:rPr>
        <w:t xml:space="preserve"> </w:t>
      </w:r>
      <w:r>
        <w:rPr>
          <w:b/>
          <w:sz w:val="24"/>
        </w:rPr>
        <w:t>alla</w:t>
      </w:r>
      <w:r>
        <w:rPr>
          <w:b/>
          <w:spacing w:val="-9"/>
          <w:sz w:val="24"/>
        </w:rPr>
        <w:t xml:space="preserve"> </w:t>
      </w:r>
      <w:r>
        <w:rPr>
          <w:b/>
          <w:sz w:val="24"/>
        </w:rPr>
        <w:t>gara</w:t>
      </w:r>
      <w:r>
        <w:rPr>
          <w:b/>
          <w:spacing w:val="-4"/>
          <w:sz w:val="24"/>
        </w:rPr>
        <w:t xml:space="preserve"> </w:t>
      </w:r>
      <w:r>
        <w:rPr>
          <w:b/>
          <w:sz w:val="24"/>
        </w:rPr>
        <w:t>-</w:t>
      </w:r>
      <w:r>
        <w:rPr>
          <w:b/>
          <w:spacing w:val="-10"/>
          <w:sz w:val="24"/>
        </w:rPr>
        <w:t xml:space="preserve"> </w:t>
      </w:r>
      <w:r>
        <w:rPr>
          <w:b/>
          <w:sz w:val="24"/>
        </w:rPr>
        <w:t>verifica Art. 8 -</w:t>
      </w:r>
      <w:r>
        <w:rPr>
          <w:b/>
          <w:spacing w:val="40"/>
          <w:sz w:val="24"/>
        </w:rPr>
        <w:t xml:space="preserve"> </w:t>
      </w:r>
      <w:r>
        <w:rPr>
          <w:b/>
          <w:sz w:val="24"/>
        </w:rPr>
        <w:t>Avvalimento</w:t>
      </w:r>
    </w:p>
    <w:p w14:paraId="54747FD0" w14:textId="77777777" w:rsidR="00636976" w:rsidRDefault="00000000">
      <w:pPr>
        <w:spacing w:line="275" w:lineRule="exact"/>
        <w:ind w:left="993"/>
        <w:rPr>
          <w:b/>
          <w:sz w:val="24"/>
        </w:rPr>
      </w:pPr>
      <w:r>
        <w:rPr>
          <w:b/>
          <w:sz w:val="24"/>
        </w:rPr>
        <w:t>Art.</w:t>
      </w:r>
      <w:r>
        <w:rPr>
          <w:b/>
          <w:spacing w:val="-6"/>
          <w:sz w:val="24"/>
        </w:rPr>
        <w:t xml:space="preserve"> </w:t>
      </w:r>
      <w:r>
        <w:rPr>
          <w:b/>
          <w:sz w:val="24"/>
        </w:rPr>
        <w:t>9</w:t>
      </w:r>
      <w:r>
        <w:rPr>
          <w:b/>
          <w:spacing w:val="-2"/>
          <w:sz w:val="24"/>
        </w:rPr>
        <w:t xml:space="preserve"> </w:t>
      </w:r>
      <w:r>
        <w:rPr>
          <w:b/>
          <w:sz w:val="24"/>
        </w:rPr>
        <w:t>-</w:t>
      </w:r>
      <w:r>
        <w:rPr>
          <w:b/>
          <w:spacing w:val="54"/>
          <w:sz w:val="24"/>
        </w:rPr>
        <w:t xml:space="preserve"> </w:t>
      </w:r>
      <w:r>
        <w:rPr>
          <w:b/>
          <w:spacing w:val="-2"/>
          <w:sz w:val="24"/>
        </w:rPr>
        <w:t>Subappalto</w:t>
      </w:r>
    </w:p>
    <w:p w14:paraId="14582961" w14:textId="77777777" w:rsidR="00636976" w:rsidRDefault="00000000">
      <w:pPr>
        <w:spacing w:before="38" w:line="276" w:lineRule="auto"/>
        <w:ind w:left="993" w:right="3930"/>
        <w:rPr>
          <w:b/>
          <w:sz w:val="24"/>
        </w:rPr>
      </w:pPr>
      <w:r>
        <w:rPr>
          <w:b/>
          <w:sz w:val="24"/>
        </w:rPr>
        <w:t>Art.</w:t>
      </w:r>
      <w:r>
        <w:rPr>
          <w:b/>
          <w:spacing w:val="-9"/>
          <w:sz w:val="24"/>
        </w:rPr>
        <w:t xml:space="preserve"> </w:t>
      </w:r>
      <w:r>
        <w:rPr>
          <w:b/>
          <w:sz w:val="24"/>
        </w:rPr>
        <w:t>10</w:t>
      </w:r>
      <w:r>
        <w:rPr>
          <w:b/>
          <w:spacing w:val="-9"/>
          <w:sz w:val="24"/>
        </w:rPr>
        <w:t xml:space="preserve"> </w:t>
      </w:r>
      <w:r>
        <w:rPr>
          <w:b/>
          <w:sz w:val="24"/>
        </w:rPr>
        <w:t>-</w:t>
      </w:r>
      <w:r>
        <w:rPr>
          <w:b/>
          <w:spacing w:val="-8"/>
          <w:sz w:val="24"/>
        </w:rPr>
        <w:t xml:space="preserve"> </w:t>
      </w:r>
      <w:r>
        <w:rPr>
          <w:b/>
          <w:sz w:val="24"/>
        </w:rPr>
        <w:t>Procedura</w:t>
      </w:r>
      <w:r>
        <w:rPr>
          <w:b/>
          <w:spacing w:val="-9"/>
          <w:sz w:val="24"/>
        </w:rPr>
        <w:t xml:space="preserve"> </w:t>
      </w:r>
      <w:r>
        <w:rPr>
          <w:b/>
          <w:sz w:val="24"/>
        </w:rPr>
        <w:t>di</w:t>
      </w:r>
      <w:r>
        <w:rPr>
          <w:b/>
          <w:spacing w:val="-9"/>
          <w:sz w:val="24"/>
        </w:rPr>
        <w:t xml:space="preserve"> </w:t>
      </w:r>
      <w:r>
        <w:rPr>
          <w:b/>
          <w:sz w:val="24"/>
        </w:rPr>
        <w:t>gara</w:t>
      </w:r>
      <w:r>
        <w:rPr>
          <w:b/>
          <w:spacing w:val="-9"/>
          <w:sz w:val="24"/>
        </w:rPr>
        <w:t xml:space="preserve"> </w:t>
      </w:r>
      <w:r>
        <w:rPr>
          <w:b/>
          <w:sz w:val="24"/>
        </w:rPr>
        <w:t>e</w:t>
      </w:r>
      <w:r>
        <w:rPr>
          <w:b/>
          <w:spacing w:val="-10"/>
          <w:sz w:val="24"/>
        </w:rPr>
        <w:t xml:space="preserve"> </w:t>
      </w:r>
      <w:r>
        <w:rPr>
          <w:b/>
          <w:sz w:val="24"/>
        </w:rPr>
        <w:t>criteri</w:t>
      </w:r>
      <w:r>
        <w:rPr>
          <w:b/>
          <w:spacing w:val="-9"/>
          <w:sz w:val="24"/>
        </w:rPr>
        <w:t xml:space="preserve"> </w:t>
      </w:r>
      <w:r>
        <w:rPr>
          <w:b/>
          <w:sz w:val="24"/>
        </w:rPr>
        <w:t>di</w:t>
      </w:r>
      <w:r>
        <w:rPr>
          <w:b/>
          <w:spacing w:val="-9"/>
          <w:sz w:val="24"/>
        </w:rPr>
        <w:t xml:space="preserve"> </w:t>
      </w:r>
      <w:r>
        <w:rPr>
          <w:b/>
          <w:sz w:val="24"/>
        </w:rPr>
        <w:t>aggiudicazione Art. 11 -</w:t>
      </w:r>
      <w:r>
        <w:rPr>
          <w:b/>
          <w:spacing w:val="40"/>
          <w:sz w:val="24"/>
        </w:rPr>
        <w:t xml:space="preserve"> </w:t>
      </w:r>
      <w:r>
        <w:rPr>
          <w:b/>
          <w:sz w:val="24"/>
        </w:rPr>
        <w:t>Commissione Giudicatrice</w:t>
      </w:r>
    </w:p>
    <w:p w14:paraId="15382769" w14:textId="77777777" w:rsidR="00636976" w:rsidRDefault="00000000">
      <w:pPr>
        <w:spacing w:before="1" w:line="276" w:lineRule="auto"/>
        <w:ind w:left="993" w:right="4404"/>
        <w:rPr>
          <w:b/>
          <w:sz w:val="24"/>
        </w:rPr>
      </w:pPr>
      <w:r>
        <w:rPr>
          <w:b/>
          <w:sz w:val="24"/>
        </w:rPr>
        <w:t>Art.</w:t>
      </w:r>
      <w:r>
        <w:rPr>
          <w:b/>
          <w:spacing w:val="-13"/>
          <w:sz w:val="24"/>
        </w:rPr>
        <w:t xml:space="preserve"> </w:t>
      </w:r>
      <w:r>
        <w:rPr>
          <w:b/>
          <w:sz w:val="24"/>
        </w:rPr>
        <w:t>12</w:t>
      </w:r>
      <w:r>
        <w:rPr>
          <w:b/>
          <w:spacing w:val="-10"/>
          <w:sz w:val="24"/>
        </w:rPr>
        <w:t xml:space="preserve"> </w:t>
      </w:r>
      <w:r>
        <w:rPr>
          <w:b/>
          <w:sz w:val="24"/>
        </w:rPr>
        <w:t>-</w:t>
      </w:r>
      <w:r>
        <w:rPr>
          <w:b/>
          <w:spacing w:val="31"/>
          <w:sz w:val="24"/>
        </w:rPr>
        <w:t xml:space="preserve"> </w:t>
      </w:r>
      <w:r>
        <w:rPr>
          <w:b/>
          <w:sz w:val="24"/>
        </w:rPr>
        <w:t>Modalità</w:t>
      </w:r>
      <w:r>
        <w:rPr>
          <w:b/>
          <w:spacing w:val="-10"/>
          <w:sz w:val="24"/>
        </w:rPr>
        <w:t xml:space="preserve"> </w:t>
      </w:r>
      <w:r>
        <w:rPr>
          <w:b/>
          <w:sz w:val="24"/>
        </w:rPr>
        <w:t>di</w:t>
      </w:r>
      <w:r>
        <w:rPr>
          <w:b/>
          <w:spacing w:val="-10"/>
          <w:sz w:val="24"/>
        </w:rPr>
        <w:t xml:space="preserve"> </w:t>
      </w:r>
      <w:r>
        <w:rPr>
          <w:b/>
          <w:sz w:val="24"/>
        </w:rPr>
        <w:t>presentazione</w:t>
      </w:r>
      <w:r>
        <w:rPr>
          <w:b/>
          <w:spacing w:val="-14"/>
          <w:sz w:val="24"/>
        </w:rPr>
        <w:t xml:space="preserve"> </w:t>
      </w:r>
      <w:r>
        <w:rPr>
          <w:b/>
          <w:sz w:val="24"/>
        </w:rPr>
        <w:t>delle</w:t>
      </w:r>
      <w:r>
        <w:rPr>
          <w:b/>
          <w:spacing w:val="-11"/>
          <w:sz w:val="24"/>
        </w:rPr>
        <w:t xml:space="preserve"> </w:t>
      </w:r>
      <w:r>
        <w:rPr>
          <w:b/>
          <w:sz w:val="24"/>
        </w:rPr>
        <w:t>offerte Art. 13 -</w:t>
      </w:r>
      <w:r>
        <w:rPr>
          <w:b/>
          <w:spacing w:val="40"/>
          <w:sz w:val="24"/>
        </w:rPr>
        <w:t xml:space="preserve"> </w:t>
      </w:r>
      <w:r>
        <w:rPr>
          <w:b/>
          <w:sz w:val="24"/>
        </w:rPr>
        <w:t>Soccorso istruttorio</w:t>
      </w:r>
    </w:p>
    <w:p w14:paraId="264CB153" w14:textId="77777777" w:rsidR="00636976" w:rsidRDefault="00000000">
      <w:pPr>
        <w:spacing w:line="275" w:lineRule="exact"/>
        <w:ind w:left="993"/>
        <w:rPr>
          <w:b/>
          <w:sz w:val="24"/>
        </w:rPr>
      </w:pPr>
      <w:r>
        <w:rPr>
          <w:b/>
          <w:sz w:val="24"/>
        </w:rPr>
        <w:t>Art.</w:t>
      </w:r>
      <w:r>
        <w:rPr>
          <w:b/>
          <w:spacing w:val="-9"/>
          <w:sz w:val="24"/>
        </w:rPr>
        <w:t xml:space="preserve"> </w:t>
      </w:r>
      <w:r>
        <w:rPr>
          <w:b/>
          <w:sz w:val="24"/>
        </w:rPr>
        <w:t>14</w:t>
      </w:r>
      <w:r>
        <w:rPr>
          <w:b/>
          <w:spacing w:val="-6"/>
          <w:sz w:val="24"/>
        </w:rPr>
        <w:t xml:space="preserve"> </w:t>
      </w:r>
      <w:r>
        <w:rPr>
          <w:b/>
          <w:sz w:val="24"/>
        </w:rPr>
        <w:t>-</w:t>
      </w:r>
      <w:r>
        <w:rPr>
          <w:b/>
          <w:spacing w:val="43"/>
          <w:sz w:val="24"/>
        </w:rPr>
        <w:t xml:space="preserve"> </w:t>
      </w:r>
      <w:r>
        <w:rPr>
          <w:b/>
          <w:sz w:val="24"/>
        </w:rPr>
        <w:t>Garanzia</w:t>
      </w:r>
      <w:r>
        <w:rPr>
          <w:b/>
          <w:spacing w:val="-6"/>
          <w:sz w:val="24"/>
        </w:rPr>
        <w:t xml:space="preserve"> </w:t>
      </w:r>
      <w:r>
        <w:rPr>
          <w:b/>
          <w:sz w:val="24"/>
        </w:rPr>
        <w:t>provvisoria,</w:t>
      </w:r>
      <w:r>
        <w:rPr>
          <w:b/>
          <w:spacing w:val="-6"/>
          <w:sz w:val="24"/>
        </w:rPr>
        <w:t xml:space="preserve"> </w:t>
      </w:r>
      <w:r>
        <w:rPr>
          <w:b/>
          <w:sz w:val="24"/>
        </w:rPr>
        <w:t>definitiva</w:t>
      </w:r>
      <w:r>
        <w:rPr>
          <w:b/>
          <w:spacing w:val="-6"/>
          <w:sz w:val="24"/>
        </w:rPr>
        <w:t xml:space="preserve"> </w:t>
      </w:r>
      <w:r>
        <w:rPr>
          <w:b/>
          <w:sz w:val="24"/>
        </w:rPr>
        <w:t>e</w:t>
      </w:r>
      <w:r>
        <w:rPr>
          <w:b/>
          <w:spacing w:val="-9"/>
          <w:sz w:val="24"/>
        </w:rPr>
        <w:t xml:space="preserve"> </w:t>
      </w:r>
      <w:r>
        <w:rPr>
          <w:b/>
          <w:sz w:val="24"/>
        </w:rPr>
        <w:t>garanzia</w:t>
      </w:r>
      <w:r>
        <w:rPr>
          <w:b/>
          <w:spacing w:val="-6"/>
          <w:sz w:val="24"/>
        </w:rPr>
        <w:t xml:space="preserve"> </w:t>
      </w:r>
      <w:r>
        <w:rPr>
          <w:b/>
          <w:sz w:val="24"/>
        </w:rPr>
        <w:t>per</w:t>
      </w:r>
      <w:r>
        <w:rPr>
          <w:b/>
          <w:spacing w:val="-7"/>
          <w:sz w:val="24"/>
        </w:rPr>
        <w:t xml:space="preserve"> </w:t>
      </w:r>
      <w:r>
        <w:rPr>
          <w:b/>
          <w:spacing w:val="-2"/>
          <w:sz w:val="24"/>
        </w:rPr>
        <w:t>l’esecuzione</w:t>
      </w:r>
    </w:p>
    <w:p w14:paraId="673B903F" w14:textId="77777777" w:rsidR="00636976" w:rsidRDefault="00000000">
      <w:pPr>
        <w:spacing w:before="41" w:line="278" w:lineRule="auto"/>
        <w:ind w:left="993" w:right="1335"/>
        <w:rPr>
          <w:b/>
          <w:sz w:val="24"/>
        </w:rPr>
      </w:pPr>
      <w:r>
        <w:rPr>
          <w:b/>
          <w:sz w:val="24"/>
        </w:rPr>
        <w:t>Art.</w:t>
      </w:r>
      <w:r>
        <w:rPr>
          <w:b/>
          <w:spacing w:val="-3"/>
          <w:sz w:val="24"/>
        </w:rPr>
        <w:t xml:space="preserve"> </w:t>
      </w:r>
      <w:r>
        <w:rPr>
          <w:b/>
          <w:sz w:val="24"/>
        </w:rPr>
        <w:t>15</w:t>
      </w:r>
      <w:r>
        <w:rPr>
          <w:b/>
          <w:spacing w:val="-3"/>
          <w:sz w:val="24"/>
        </w:rPr>
        <w:t xml:space="preserve"> </w:t>
      </w:r>
      <w:r>
        <w:rPr>
          <w:b/>
          <w:sz w:val="24"/>
        </w:rPr>
        <w:t>-</w:t>
      </w:r>
      <w:r>
        <w:rPr>
          <w:b/>
          <w:spacing w:val="40"/>
          <w:sz w:val="24"/>
        </w:rPr>
        <w:t xml:space="preserve"> </w:t>
      </w:r>
      <w:r>
        <w:rPr>
          <w:b/>
          <w:sz w:val="24"/>
        </w:rPr>
        <w:t>Periodo</w:t>
      </w:r>
      <w:r>
        <w:rPr>
          <w:b/>
          <w:spacing w:val="-3"/>
          <w:sz w:val="24"/>
        </w:rPr>
        <w:t xml:space="preserve"> </w:t>
      </w:r>
      <w:r>
        <w:rPr>
          <w:b/>
          <w:sz w:val="24"/>
        </w:rPr>
        <w:t>durante</w:t>
      </w:r>
      <w:r>
        <w:rPr>
          <w:b/>
          <w:spacing w:val="-4"/>
          <w:sz w:val="24"/>
        </w:rPr>
        <w:t xml:space="preserve"> </w:t>
      </w:r>
      <w:r>
        <w:rPr>
          <w:b/>
          <w:sz w:val="24"/>
        </w:rPr>
        <w:t>il</w:t>
      </w:r>
      <w:r>
        <w:rPr>
          <w:b/>
          <w:spacing w:val="-3"/>
          <w:sz w:val="24"/>
        </w:rPr>
        <w:t xml:space="preserve"> </w:t>
      </w:r>
      <w:r>
        <w:rPr>
          <w:b/>
          <w:sz w:val="24"/>
        </w:rPr>
        <w:t>quale</w:t>
      </w:r>
      <w:r>
        <w:rPr>
          <w:b/>
          <w:spacing w:val="-4"/>
          <w:sz w:val="24"/>
        </w:rPr>
        <w:t xml:space="preserve"> </w:t>
      </w:r>
      <w:r>
        <w:rPr>
          <w:b/>
          <w:sz w:val="24"/>
        </w:rPr>
        <w:t>l’offerente</w:t>
      </w:r>
      <w:r>
        <w:rPr>
          <w:b/>
          <w:spacing w:val="-2"/>
          <w:sz w:val="24"/>
        </w:rPr>
        <w:t xml:space="preserve"> </w:t>
      </w:r>
      <w:r>
        <w:rPr>
          <w:b/>
          <w:sz w:val="24"/>
        </w:rPr>
        <w:t>è</w:t>
      </w:r>
      <w:r>
        <w:rPr>
          <w:b/>
          <w:spacing w:val="-2"/>
          <w:sz w:val="24"/>
        </w:rPr>
        <w:t xml:space="preserve"> </w:t>
      </w:r>
      <w:r>
        <w:rPr>
          <w:b/>
          <w:sz w:val="24"/>
        </w:rPr>
        <w:t>vincolato</w:t>
      </w:r>
      <w:r>
        <w:rPr>
          <w:b/>
          <w:spacing w:val="-3"/>
          <w:sz w:val="24"/>
        </w:rPr>
        <w:t xml:space="preserve"> </w:t>
      </w:r>
      <w:r>
        <w:rPr>
          <w:b/>
          <w:sz w:val="24"/>
        </w:rPr>
        <w:t>alle</w:t>
      </w:r>
      <w:r>
        <w:rPr>
          <w:b/>
          <w:spacing w:val="-4"/>
          <w:sz w:val="24"/>
        </w:rPr>
        <w:t xml:space="preserve"> </w:t>
      </w:r>
      <w:r>
        <w:rPr>
          <w:b/>
          <w:sz w:val="24"/>
        </w:rPr>
        <w:t>prestazioni</w:t>
      </w:r>
      <w:r>
        <w:rPr>
          <w:b/>
          <w:spacing w:val="-3"/>
          <w:sz w:val="24"/>
        </w:rPr>
        <w:t xml:space="preserve"> </w:t>
      </w:r>
      <w:r>
        <w:rPr>
          <w:b/>
          <w:sz w:val="24"/>
        </w:rPr>
        <w:t>oggetto di</w:t>
      </w:r>
      <w:r>
        <w:rPr>
          <w:b/>
          <w:spacing w:val="40"/>
          <w:sz w:val="24"/>
        </w:rPr>
        <w:t xml:space="preserve"> </w:t>
      </w:r>
      <w:r>
        <w:rPr>
          <w:b/>
          <w:sz w:val="24"/>
        </w:rPr>
        <w:t>contratto</w:t>
      </w:r>
    </w:p>
    <w:p w14:paraId="7319AB95" w14:textId="77777777" w:rsidR="00636976" w:rsidRDefault="00000000">
      <w:pPr>
        <w:spacing w:line="276" w:lineRule="auto"/>
        <w:ind w:left="993" w:right="3930"/>
        <w:rPr>
          <w:b/>
          <w:sz w:val="24"/>
        </w:rPr>
      </w:pPr>
      <w:r>
        <w:rPr>
          <w:b/>
          <w:sz w:val="24"/>
        </w:rPr>
        <w:t>Art. 16 -</w:t>
      </w:r>
      <w:r>
        <w:rPr>
          <w:b/>
          <w:spacing w:val="40"/>
          <w:sz w:val="24"/>
        </w:rPr>
        <w:t xml:space="preserve"> </w:t>
      </w:r>
      <w:r>
        <w:rPr>
          <w:b/>
          <w:sz w:val="24"/>
        </w:rPr>
        <w:t>Aggiudicazione e adempimenti conseguenti Art.</w:t>
      </w:r>
      <w:r>
        <w:rPr>
          <w:b/>
          <w:spacing w:val="-9"/>
          <w:sz w:val="24"/>
        </w:rPr>
        <w:t xml:space="preserve"> </w:t>
      </w:r>
      <w:r>
        <w:rPr>
          <w:b/>
          <w:sz w:val="24"/>
        </w:rPr>
        <w:t>17</w:t>
      </w:r>
      <w:r>
        <w:rPr>
          <w:b/>
          <w:spacing w:val="-9"/>
          <w:sz w:val="24"/>
        </w:rPr>
        <w:t xml:space="preserve"> </w:t>
      </w:r>
      <w:r>
        <w:rPr>
          <w:b/>
          <w:sz w:val="24"/>
        </w:rPr>
        <w:t>-</w:t>
      </w:r>
      <w:r>
        <w:rPr>
          <w:b/>
          <w:spacing w:val="40"/>
          <w:sz w:val="24"/>
        </w:rPr>
        <w:t xml:space="preserve"> </w:t>
      </w:r>
      <w:r>
        <w:rPr>
          <w:b/>
          <w:sz w:val="24"/>
        </w:rPr>
        <w:t>Stipula</w:t>
      </w:r>
      <w:r>
        <w:rPr>
          <w:b/>
          <w:spacing w:val="-9"/>
          <w:sz w:val="24"/>
        </w:rPr>
        <w:t xml:space="preserve"> </w:t>
      </w:r>
      <w:r>
        <w:rPr>
          <w:b/>
          <w:sz w:val="24"/>
        </w:rPr>
        <w:t>del</w:t>
      </w:r>
      <w:r>
        <w:rPr>
          <w:b/>
          <w:spacing w:val="-9"/>
          <w:sz w:val="24"/>
        </w:rPr>
        <w:t xml:space="preserve"> </w:t>
      </w:r>
      <w:r>
        <w:rPr>
          <w:b/>
          <w:sz w:val="24"/>
        </w:rPr>
        <w:t>contratto</w:t>
      </w:r>
      <w:r>
        <w:rPr>
          <w:b/>
          <w:spacing w:val="-7"/>
          <w:sz w:val="24"/>
        </w:rPr>
        <w:t xml:space="preserve"> </w:t>
      </w:r>
      <w:r>
        <w:rPr>
          <w:b/>
          <w:sz w:val="24"/>
        </w:rPr>
        <w:t>e</w:t>
      </w:r>
      <w:r>
        <w:rPr>
          <w:b/>
          <w:spacing w:val="-10"/>
          <w:sz w:val="24"/>
        </w:rPr>
        <w:t xml:space="preserve"> </w:t>
      </w:r>
      <w:r>
        <w:rPr>
          <w:b/>
          <w:sz w:val="24"/>
        </w:rPr>
        <w:t>attivazione</w:t>
      </w:r>
      <w:r>
        <w:rPr>
          <w:b/>
          <w:spacing w:val="-10"/>
          <w:sz w:val="24"/>
        </w:rPr>
        <w:t xml:space="preserve"> </w:t>
      </w:r>
      <w:r>
        <w:rPr>
          <w:b/>
          <w:sz w:val="24"/>
        </w:rPr>
        <w:t>del</w:t>
      </w:r>
      <w:r>
        <w:rPr>
          <w:b/>
          <w:spacing w:val="-9"/>
          <w:sz w:val="24"/>
        </w:rPr>
        <w:t xml:space="preserve"> </w:t>
      </w:r>
      <w:r>
        <w:rPr>
          <w:b/>
          <w:sz w:val="24"/>
        </w:rPr>
        <w:t>servizio Art. 18 -</w:t>
      </w:r>
      <w:r>
        <w:rPr>
          <w:b/>
          <w:spacing w:val="40"/>
          <w:sz w:val="24"/>
        </w:rPr>
        <w:t xml:space="preserve"> </w:t>
      </w:r>
      <w:r>
        <w:rPr>
          <w:b/>
          <w:sz w:val="24"/>
        </w:rPr>
        <w:t>Risoluzione del contratto</w:t>
      </w:r>
    </w:p>
    <w:p w14:paraId="3AD86625" w14:textId="77777777" w:rsidR="00636976" w:rsidRDefault="00000000">
      <w:pPr>
        <w:spacing w:line="276" w:lineRule="auto"/>
        <w:ind w:left="993" w:right="3930"/>
        <w:rPr>
          <w:b/>
          <w:sz w:val="24"/>
        </w:rPr>
      </w:pPr>
      <w:r>
        <w:rPr>
          <w:b/>
          <w:sz w:val="24"/>
        </w:rPr>
        <w:t>Art.</w:t>
      </w:r>
      <w:r>
        <w:rPr>
          <w:b/>
          <w:spacing w:val="-11"/>
          <w:sz w:val="24"/>
        </w:rPr>
        <w:t xml:space="preserve"> </w:t>
      </w:r>
      <w:r>
        <w:rPr>
          <w:b/>
          <w:sz w:val="24"/>
        </w:rPr>
        <w:t>19</w:t>
      </w:r>
      <w:r>
        <w:rPr>
          <w:b/>
          <w:spacing w:val="-8"/>
          <w:sz w:val="24"/>
        </w:rPr>
        <w:t xml:space="preserve"> </w:t>
      </w:r>
      <w:r>
        <w:rPr>
          <w:b/>
          <w:sz w:val="24"/>
        </w:rPr>
        <w:t>-</w:t>
      </w:r>
      <w:r>
        <w:rPr>
          <w:b/>
          <w:spacing w:val="40"/>
          <w:sz w:val="24"/>
        </w:rPr>
        <w:t xml:space="preserve"> </w:t>
      </w:r>
      <w:r>
        <w:rPr>
          <w:b/>
          <w:sz w:val="24"/>
        </w:rPr>
        <w:t>Recesso</w:t>
      </w:r>
      <w:r>
        <w:rPr>
          <w:b/>
          <w:spacing w:val="-8"/>
          <w:sz w:val="24"/>
        </w:rPr>
        <w:t xml:space="preserve"> </w:t>
      </w:r>
      <w:r>
        <w:rPr>
          <w:b/>
          <w:sz w:val="24"/>
        </w:rPr>
        <w:t>unilaterale</w:t>
      </w:r>
      <w:r>
        <w:rPr>
          <w:b/>
          <w:spacing w:val="-9"/>
          <w:sz w:val="24"/>
        </w:rPr>
        <w:t xml:space="preserve"> </w:t>
      </w:r>
      <w:r>
        <w:rPr>
          <w:b/>
          <w:sz w:val="24"/>
        </w:rPr>
        <w:t>da</w:t>
      </w:r>
      <w:r>
        <w:rPr>
          <w:b/>
          <w:spacing w:val="-8"/>
          <w:sz w:val="24"/>
        </w:rPr>
        <w:t xml:space="preserve"> </w:t>
      </w:r>
      <w:r>
        <w:rPr>
          <w:b/>
          <w:sz w:val="24"/>
        </w:rPr>
        <w:t>parte</w:t>
      </w:r>
      <w:r>
        <w:rPr>
          <w:b/>
          <w:spacing w:val="-12"/>
          <w:sz w:val="24"/>
        </w:rPr>
        <w:t xml:space="preserve"> </w:t>
      </w:r>
      <w:r>
        <w:rPr>
          <w:b/>
          <w:sz w:val="24"/>
        </w:rPr>
        <w:t>dell’operatore Art. 20 -</w:t>
      </w:r>
      <w:r>
        <w:rPr>
          <w:b/>
          <w:spacing w:val="40"/>
          <w:sz w:val="24"/>
        </w:rPr>
        <w:t xml:space="preserve"> </w:t>
      </w:r>
      <w:r>
        <w:rPr>
          <w:b/>
          <w:sz w:val="24"/>
        </w:rPr>
        <w:t>Penali</w:t>
      </w:r>
    </w:p>
    <w:p w14:paraId="1AD36C64" w14:textId="77777777" w:rsidR="00636976" w:rsidRDefault="00000000">
      <w:pPr>
        <w:spacing w:line="276" w:lineRule="auto"/>
        <w:ind w:left="993" w:right="2947"/>
        <w:rPr>
          <w:b/>
          <w:sz w:val="24"/>
        </w:rPr>
      </w:pPr>
      <w:r>
        <w:rPr>
          <w:b/>
          <w:sz w:val="24"/>
        </w:rPr>
        <w:t>Art.</w:t>
      </w:r>
      <w:r>
        <w:rPr>
          <w:b/>
          <w:spacing w:val="-8"/>
          <w:sz w:val="24"/>
        </w:rPr>
        <w:t xml:space="preserve"> </w:t>
      </w:r>
      <w:r>
        <w:rPr>
          <w:b/>
          <w:sz w:val="24"/>
        </w:rPr>
        <w:t>21</w:t>
      </w:r>
      <w:r>
        <w:rPr>
          <w:b/>
          <w:spacing w:val="-8"/>
          <w:sz w:val="24"/>
        </w:rPr>
        <w:t xml:space="preserve"> </w:t>
      </w:r>
      <w:r>
        <w:rPr>
          <w:b/>
          <w:sz w:val="24"/>
        </w:rPr>
        <w:t>-</w:t>
      </w:r>
      <w:r>
        <w:rPr>
          <w:b/>
          <w:spacing w:val="40"/>
          <w:sz w:val="24"/>
        </w:rPr>
        <w:t xml:space="preserve"> </w:t>
      </w:r>
      <w:r>
        <w:rPr>
          <w:b/>
          <w:sz w:val="24"/>
        </w:rPr>
        <w:t>Informativa</w:t>
      </w:r>
      <w:r>
        <w:rPr>
          <w:b/>
          <w:spacing w:val="-8"/>
          <w:sz w:val="24"/>
        </w:rPr>
        <w:t xml:space="preserve"> </w:t>
      </w:r>
      <w:r>
        <w:rPr>
          <w:b/>
          <w:sz w:val="24"/>
        </w:rPr>
        <w:t>ai</w:t>
      </w:r>
      <w:r>
        <w:rPr>
          <w:b/>
          <w:spacing w:val="-5"/>
          <w:sz w:val="24"/>
        </w:rPr>
        <w:t xml:space="preserve"> </w:t>
      </w:r>
      <w:r>
        <w:rPr>
          <w:b/>
          <w:sz w:val="24"/>
        </w:rPr>
        <w:t>sensi</w:t>
      </w:r>
      <w:r>
        <w:rPr>
          <w:b/>
          <w:spacing w:val="-8"/>
          <w:sz w:val="24"/>
        </w:rPr>
        <w:t xml:space="preserve"> </w:t>
      </w:r>
      <w:r>
        <w:rPr>
          <w:b/>
          <w:sz w:val="24"/>
        </w:rPr>
        <w:t>dell’art.</w:t>
      </w:r>
      <w:r>
        <w:rPr>
          <w:b/>
          <w:spacing w:val="-8"/>
          <w:sz w:val="24"/>
        </w:rPr>
        <w:t xml:space="preserve"> </w:t>
      </w:r>
      <w:r>
        <w:rPr>
          <w:b/>
          <w:sz w:val="24"/>
        </w:rPr>
        <w:t>13</w:t>
      </w:r>
      <w:r>
        <w:rPr>
          <w:b/>
          <w:spacing w:val="-8"/>
          <w:sz w:val="24"/>
        </w:rPr>
        <w:t xml:space="preserve"> </w:t>
      </w:r>
      <w:r>
        <w:rPr>
          <w:b/>
          <w:sz w:val="24"/>
        </w:rPr>
        <w:t>del</w:t>
      </w:r>
      <w:r>
        <w:rPr>
          <w:b/>
          <w:spacing w:val="-5"/>
          <w:sz w:val="24"/>
        </w:rPr>
        <w:t xml:space="preserve"> </w:t>
      </w:r>
      <w:r>
        <w:rPr>
          <w:b/>
          <w:sz w:val="24"/>
        </w:rPr>
        <w:t>d.lgs.</w:t>
      </w:r>
      <w:r>
        <w:rPr>
          <w:b/>
          <w:spacing w:val="-8"/>
          <w:sz w:val="24"/>
        </w:rPr>
        <w:t xml:space="preserve"> </w:t>
      </w:r>
      <w:r>
        <w:rPr>
          <w:b/>
          <w:sz w:val="24"/>
        </w:rPr>
        <w:t>n.</w:t>
      </w:r>
      <w:r>
        <w:rPr>
          <w:b/>
          <w:spacing w:val="-8"/>
          <w:sz w:val="24"/>
        </w:rPr>
        <w:t xml:space="preserve"> </w:t>
      </w:r>
      <w:r>
        <w:rPr>
          <w:b/>
          <w:sz w:val="24"/>
        </w:rPr>
        <w:t>196/2003 Art. 22 -</w:t>
      </w:r>
      <w:r>
        <w:rPr>
          <w:b/>
          <w:spacing w:val="40"/>
          <w:sz w:val="24"/>
        </w:rPr>
        <w:t xml:space="preserve"> </w:t>
      </w:r>
      <w:r>
        <w:rPr>
          <w:b/>
          <w:sz w:val="24"/>
        </w:rPr>
        <w:t>Tracciabilità dei flussi</w:t>
      </w:r>
    </w:p>
    <w:p w14:paraId="3BF1EEBA" w14:textId="77777777" w:rsidR="00636976" w:rsidRDefault="00000000">
      <w:pPr>
        <w:ind w:left="993"/>
        <w:rPr>
          <w:b/>
          <w:sz w:val="24"/>
        </w:rPr>
      </w:pPr>
      <w:r>
        <w:rPr>
          <w:b/>
          <w:sz w:val="24"/>
        </w:rPr>
        <w:t>Art.</w:t>
      </w:r>
      <w:r>
        <w:rPr>
          <w:b/>
          <w:spacing w:val="-7"/>
          <w:sz w:val="24"/>
        </w:rPr>
        <w:t xml:space="preserve"> </w:t>
      </w:r>
      <w:r>
        <w:rPr>
          <w:b/>
          <w:sz w:val="24"/>
        </w:rPr>
        <w:t>23</w:t>
      </w:r>
      <w:r>
        <w:rPr>
          <w:b/>
          <w:spacing w:val="52"/>
          <w:sz w:val="24"/>
        </w:rPr>
        <w:t xml:space="preserve"> </w:t>
      </w:r>
      <w:r>
        <w:rPr>
          <w:b/>
          <w:sz w:val="24"/>
        </w:rPr>
        <w:t>-</w:t>
      </w:r>
      <w:r>
        <w:rPr>
          <w:b/>
          <w:spacing w:val="49"/>
          <w:sz w:val="24"/>
        </w:rPr>
        <w:t xml:space="preserve"> </w:t>
      </w:r>
      <w:r>
        <w:rPr>
          <w:b/>
          <w:sz w:val="24"/>
        </w:rPr>
        <w:t>Disposizioni</w:t>
      </w:r>
      <w:r>
        <w:rPr>
          <w:b/>
          <w:spacing w:val="-4"/>
          <w:sz w:val="24"/>
        </w:rPr>
        <w:t xml:space="preserve"> </w:t>
      </w:r>
      <w:r>
        <w:rPr>
          <w:b/>
          <w:spacing w:val="-2"/>
          <w:sz w:val="24"/>
        </w:rPr>
        <w:t>finali</w:t>
      </w:r>
    </w:p>
    <w:p w14:paraId="4B602A77" w14:textId="77777777" w:rsidR="00636976" w:rsidRDefault="00000000">
      <w:pPr>
        <w:spacing w:before="37"/>
        <w:ind w:left="993"/>
        <w:rPr>
          <w:b/>
          <w:sz w:val="24"/>
        </w:rPr>
      </w:pPr>
      <w:r>
        <w:rPr>
          <w:b/>
          <w:sz w:val="24"/>
        </w:rPr>
        <w:t>Art.</w:t>
      </w:r>
      <w:r>
        <w:rPr>
          <w:b/>
          <w:spacing w:val="-5"/>
          <w:sz w:val="24"/>
        </w:rPr>
        <w:t xml:space="preserve"> </w:t>
      </w:r>
      <w:r>
        <w:rPr>
          <w:b/>
          <w:sz w:val="24"/>
        </w:rPr>
        <w:t>24</w:t>
      </w:r>
      <w:r>
        <w:rPr>
          <w:b/>
          <w:spacing w:val="49"/>
          <w:sz w:val="24"/>
        </w:rPr>
        <w:t xml:space="preserve"> </w:t>
      </w:r>
      <w:r>
        <w:rPr>
          <w:b/>
          <w:sz w:val="24"/>
        </w:rPr>
        <w:t>-</w:t>
      </w:r>
      <w:r>
        <w:rPr>
          <w:b/>
          <w:spacing w:val="48"/>
          <w:sz w:val="24"/>
        </w:rPr>
        <w:t xml:space="preserve"> </w:t>
      </w:r>
      <w:r>
        <w:rPr>
          <w:b/>
          <w:sz w:val="24"/>
        </w:rPr>
        <w:t>Controversie</w:t>
      </w:r>
      <w:r>
        <w:rPr>
          <w:b/>
          <w:spacing w:val="-2"/>
          <w:sz w:val="24"/>
        </w:rPr>
        <w:t xml:space="preserve"> </w:t>
      </w:r>
      <w:r>
        <w:rPr>
          <w:b/>
          <w:sz w:val="24"/>
        </w:rPr>
        <w:t>–</w:t>
      </w:r>
      <w:r>
        <w:rPr>
          <w:b/>
          <w:spacing w:val="-4"/>
          <w:sz w:val="24"/>
        </w:rPr>
        <w:t xml:space="preserve"> </w:t>
      </w:r>
      <w:r>
        <w:rPr>
          <w:b/>
          <w:sz w:val="24"/>
        </w:rPr>
        <w:t>Foro</w:t>
      </w:r>
      <w:r>
        <w:rPr>
          <w:b/>
          <w:spacing w:val="-4"/>
          <w:sz w:val="24"/>
        </w:rPr>
        <w:t xml:space="preserve"> </w:t>
      </w:r>
      <w:r>
        <w:rPr>
          <w:b/>
          <w:spacing w:val="-2"/>
          <w:sz w:val="24"/>
        </w:rPr>
        <w:t>Competente</w:t>
      </w:r>
    </w:p>
    <w:p w14:paraId="4349E95A" w14:textId="77777777" w:rsidR="00636976" w:rsidRDefault="00636976">
      <w:pPr>
        <w:rPr>
          <w:b/>
          <w:sz w:val="24"/>
        </w:rPr>
        <w:sectPr w:rsidR="00636976">
          <w:type w:val="continuous"/>
          <w:pgSz w:w="11900" w:h="16840"/>
          <w:pgMar w:top="1620" w:right="566" w:bottom="280" w:left="708" w:header="720" w:footer="720" w:gutter="0"/>
          <w:cols w:space="720"/>
        </w:sectPr>
      </w:pPr>
    </w:p>
    <w:p w14:paraId="0589FE89" w14:textId="77777777" w:rsidR="00636976" w:rsidRDefault="00000000">
      <w:pPr>
        <w:spacing w:before="75"/>
        <w:ind w:left="4111" w:right="4359" w:firstLine="777"/>
        <w:rPr>
          <w:b/>
          <w:sz w:val="24"/>
        </w:rPr>
      </w:pPr>
      <w:r>
        <w:rPr>
          <w:b/>
          <w:sz w:val="24"/>
        </w:rPr>
        <w:lastRenderedPageBreak/>
        <w:t xml:space="preserve">Art. 1 </w:t>
      </w:r>
      <w:r>
        <w:rPr>
          <w:b/>
          <w:spacing w:val="-2"/>
          <w:sz w:val="24"/>
        </w:rPr>
        <w:t>Oggetto</w:t>
      </w:r>
      <w:r>
        <w:rPr>
          <w:b/>
          <w:spacing w:val="-15"/>
          <w:sz w:val="24"/>
        </w:rPr>
        <w:t xml:space="preserve"> </w:t>
      </w:r>
      <w:r>
        <w:rPr>
          <w:b/>
          <w:spacing w:val="-2"/>
          <w:sz w:val="24"/>
        </w:rPr>
        <w:t>del</w:t>
      </w:r>
      <w:r>
        <w:rPr>
          <w:b/>
          <w:spacing w:val="-14"/>
          <w:sz w:val="24"/>
        </w:rPr>
        <w:t xml:space="preserve"> </w:t>
      </w:r>
      <w:r>
        <w:rPr>
          <w:b/>
          <w:spacing w:val="-2"/>
          <w:sz w:val="24"/>
        </w:rPr>
        <w:t>contratto</w:t>
      </w:r>
    </w:p>
    <w:p w14:paraId="19F68345" w14:textId="77777777" w:rsidR="00636976" w:rsidRDefault="00636976">
      <w:pPr>
        <w:pStyle w:val="Corpotesto"/>
        <w:ind w:left="0"/>
        <w:rPr>
          <w:b/>
        </w:rPr>
      </w:pPr>
    </w:p>
    <w:p w14:paraId="2116BC12" w14:textId="77777777" w:rsidR="00636976" w:rsidRDefault="00000000">
      <w:pPr>
        <w:pStyle w:val="Corpotesto"/>
        <w:spacing w:line="360" w:lineRule="auto"/>
        <w:ind w:right="896"/>
        <w:jc w:val="both"/>
      </w:pPr>
      <w:r>
        <w:t>Il contratto ha per oggetto principale l’affidamento del servizio di tesoreria comunale ai sensi dell’articolo 209 e seguenti del d.Lgs.18/08/2000, n. 267, intendendosi per servizio di</w:t>
      </w:r>
      <w:r>
        <w:rPr>
          <w:spacing w:val="40"/>
        </w:rPr>
        <w:t xml:space="preserve"> </w:t>
      </w:r>
      <w:r>
        <w:t>tesoreria il complesso delle operazioni riguardanti la gestione finanziaria dell’ente con riguardo, in particolare, alla riscossione delle entrate, al pagamento delle spese, alla custodia di titoli e</w:t>
      </w:r>
      <w:r>
        <w:rPr>
          <w:spacing w:val="-1"/>
        </w:rPr>
        <w:t xml:space="preserve"> </w:t>
      </w:r>
      <w:r>
        <w:t>valori ed agli adempimenti connessi previsti dalle</w:t>
      </w:r>
      <w:r>
        <w:rPr>
          <w:spacing w:val="-1"/>
        </w:rPr>
        <w:t xml:space="preserve"> </w:t>
      </w:r>
      <w:r>
        <w:t>disposizioni</w:t>
      </w:r>
      <w:r>
        <w:rPr>
          <w:spacing w:val="-2"/>
        </w:rPr>
        <w:t xml:space="preserve"> </w:t>
      </w:r>
      <w:r>
        <w:t>legislative, statutarie, regolamentari e convenzionali.</w:t>
      </w:r>
    </w:p>
    <w:p w14:paraId="0039B564" w14:textId="304E0BA4" w:rsidR="00636976" w:rsidRDefault="00000000">
      <w:pPr>
        <w:pStyle w:val="Corpotesto"/>
        <w:spacing w:line="360" w:lineRule="auto"/>
        <w:ind w:right="896"/>
        <w:jc w:val="both"/>
      </w:pPr>
      <w:r>
        <w:t xml:space="preserve">Il contratto e gli obblighi delle parti sono analiticamente descritti nel presente capitolato e nella convenzione approvata con delibera di Consiglio comunale n. </w:t>
      </w:r>
      <w:r w:rsidR="00EB7784">
        <w:t>19</w:t>
      </w:r>
      <w:r>
        <w:t xml:space="preserve"> in data </w:t>
      </w:r>
      <w:r w:rsidR="00EB7784">
        <w:t>27.10.2025</w:t>
      </w:r>
      <w:r>
        <w:t>.</w:t>
      </w:r>
    </w:p>
    <w:p w14:paraId="40F06F4E" w14:textId="77777777" w:rsidR="00636976" w:rsidRDefault="00636976">
      <w:pPr>
        <w:pStyle w:val="Corpotesto"/>
        <w:ind w:left="0"/>
      </w:pPr>
    </w:p>
    <w:p w14:paraId="62EAE318" w14:textId="77777777" w:rsidR="00636976" w:rsidRDefault="00000000">
      <w:pPr>
        <w:ind w:left="4135" w:right="4385" w:firstLine="753"/>
        <w:rPr>
          <w:b/>
          <w:sz w:val="24"/>
        </w:rPr>
      </w:pPr>
      <w:r>
        <w:rPr>
          <w:b/>
          <w:sz w:val="24"/>
        </w:rPr>
        <w:t>Art. 2</w:t>
      </w:r>
      <w:r>
        <w:rPr>
          <w:b/>
          <w:spacing w:val="40"/>
          <w:sz w:val="24"/>
        </w:rPr>
        <w:t xml:space="preserve"> </w:t>
      </w:r>
      <w:r>
        <w:rPr>
          <w:b/>
          <w:sz w:val="24"/>
        </w:rPr>
        <w:t>Durata</w:t>
      </w:r>
      <w:r>
        <w:rPr>
          <w:b/>
          <w:spacing w:val="-15"/>
          <w:sz w:val="24"/>
        </w:rPr>
        <w:t xml:space="preserve"> </w:t>
      </w:r>
      <w:r>
        <w:rPr>
          <w:b/>
          <w:sz w:val="24"/>
        </w:rPr>
        <w:t>del</w:t>
      </w:r>
      <w:r>
        <w:rPr>
          <w:b/>
          <w:spacing w:val="-15"/>
          <w:sz w:val="24"/>
        </w:rPr>
        <w:t xml:space="preserve"> </w:t>
      </w:r>
      <w:r>
        <w:rPr>
          <w:b/>
          <w:sz w:val="24"/>
        </w:rPr>
        <w:t>contratto</w:t>
      </w:r>
    </w:p>
    <w:p w14:paraId="6816FD30" w14:textId="77777777" w:rsidR="00636976" w:rsidRDefault="00636976">
      <w:pPr>
        <w:pStyle w:val="Corpotesto"/>
        <w:ind w:left="0"/>
        <w:rPr>
          <w:b/>
        </w:rPr>
      </w:pPr>
    </w:p>
    <w:p w14:paraId="54FC02BD" w14:textId="69B5EA57" w:rsidR="00636976" w:rsidRDefault="00000000">
      <w:pPr>
        <w:pStyle w:val="Corpotesto"/>
        <w:spacing w:line="360" w:lineRule="auto"/>
        <w:ind w:right="897"/>
        <w:jc w:val="both"/>
      </w:pPr>
      <w:r>
        <w:t>Il contratto ha una durata di anni 5 anni a decorrere presumibilmente dal 01/0</w:t>
      </w:r>
      <w:r w:rsidR="00EB7784">
        <w:t>1</w:t>
      </w:r>
      <w:r>
        <w:t>/202</w:t>
      </w:r>
      <w:r w:rsidR="00EB7784">
        <w:t>6</w:t>
      </w:r>
      <w:r>
        <w:t xml:space="preserve"> al </w:t>
      </w:r>
      <w:r>
        <w:rPr>
          <w:spacing w:val="-2"/>
        </w:rPr>
        <w:t>31/</w:t>
      </w:r>
      <w:r w:rsidR="00EB7784">
        <w:rPr>
          <w:spacing w:val="-2"/>
        </w:rPr>
        <w:t>12</w:t>
      </w:r>
      <w:r>
        <w:rPr>
          <w:spacing w:val="-2"/>
        </w:rPr>
        <w:t>/2030</w:t>
      </w:r>
      <w:r w:rsidR="00EB7784">
        <w:rPr>
          <w:spacing w:val="-2"/>
        </w:rPr>
        <w:t xml:space="preserve">, prorogabile su accordo </w:t>
      </w:r>
      <w:proofErr w:type="gramStart"/>
      <w:r w:rsidR="00EB7784">
        <w:rPr>
          <w:spacing w:val="-2"/>
        </w:rPr>
        <w:t>della parti</w:t>
      </w:r>
      <w:proofErr w:type="gramEnd"/>
      <w:r w:rsidR="00EB7784">
        <w:rPr>
          <w:spacing w:val="-2"/>
        </w:rPr>
        <w:t xml:space="preserve"> per altri n.5 anni</w:t>
      </w:r>
      <w:r>
        <w:rPr>
          <w:spacing w:val="-2"/>
        </w:rPr>
        <w:t>.</w:t>
      </w:r>
    </w:p>
    <w:p w14:paraId="6301E081" w14:textId="77777777" w:rsidR="00636976" w:rsidRDefault="00636976">
      <w:pPr>
        <w:pStyle w:val="Corpotesto"/>
        <w:ind w:left="0"/>
      </w:pPr>
    </w:p>
    <w:p w14:paraId="5A0E9884" w14:textId="77777777" w:rsidR="00636976" w:rsidRDefault="00000000">
      <w:pPr>
        <w:pStyle w:val="Corpotesto"/>
        <w:spacing w:line="360" w:lineRule="auto"/>
        <w:ind w:right="895"/>
        <w:jc w:val="both"/>
      </w:pPr>
      <w:r>
        <w:t>Alla</w:t>
      </w:r>
      <w:r>
        <w:rPr>
          <w:spacing w:val="-3"/>
        </w:rPr>
        <w:t xml:space="preserve"> </w:t>
      </w:r>
      <w:r>
        <w:t>scadenza</w:t>
      </w:r>
      <w:r>
        <w:rPr>
          <w:spacing w:val="-2"/>
        </w:rPr>
        <w:t xml:space="preserve"> </w:t>
      </w:r>
      <w:r>
        <w:t>del</w:t>
      </w:r>
      <w:r>
        <w:rPr>
          <w:spacing w:val="-2"/>
        </w:rPr>
        <w:t xml:space="preserve"> </w:t>
      </w:r>
      <w:r>
        <w:t>presente</w:t>
      </w:r>
      <w:r>
        <w:rPr>
          <w:spacing w:val="-3"/>
        </w:rPr>
        <w:t xml:space="preserve"> </w:t>
      </w:r>
      <w:r>
        <w:t>contratto</w:t>
      </w:r>
      <w:r>
        <w:rPr>
          <w:spacing w:val="-2"/>
        </w:rPr>
        <w:t xml:space="preserve"> </w:t>
      </w:r>
      <w:r>
        <w:t>il</w:t>
      </w:r>
      <w:r>
        <w:rPr>
          <w:spacing w:val="-2"/>
        </w:rPr>
        <w:t xml:space="preserve"> </w:t>
      </w:r>
      <w:r>
        <w:t>Tesoriere, nelle</w:t>
      </w:r>
      <w:r>
        <w:rPr>
          <w:spacing w:val="-3"/>
        </w:rPr>
        <w:t xml:space="preserve"> </w:t>
      </w:r>
      <w:r>
        <w:t>more</w:t>
      </w:r>
      <w:r>
        <w:rPr>
          <w:spacing w:val="-2"/>
        </w:rPr>
        <w:t xml:space="preserve"> </w:t>
      </w:r>
      <w:r>
        <w:t>di</w:t>
      </w:r>
      <w:r>
        <w:rPr>
          <w:spacing w:val="-2"/>
        </w:rPr>
        <w:t xml:space="preserve"> </w:t>
      </w:r>
      <w:r>
        <w:t>espletamento</w:t>
      </w:r>
      <w:r>
        <w:rPr>
          <w:spacing w:val="-2"/>
        </w:rPr>
        <w:t xml:space="preserve"> </w:t>
      </w:r>
      <w:r>
        <w:t>della</w:t>
      </w:r>
      <w:r>
        <w:rPr>
          <w:spacing w:val="-3"/>
        </w:rPr>
        <w:t xml:space="preserve"> </w:t>
      </w:r>
      <w:r>
        <w:t>gara</w:t>
      </w:r>
      <w:r>
        <w:rPr>
          <w:spacing w:val="-2"/>
        </w:rPr>
        <w:t xml:space="preserve"> </w:t>
      </w:r>
      <w:r>
        <w:t>ovvero in caso di gara andata deserta e l’interruzione della prestazione dedotta nella gara determinerebbe un grave danno all’interesse pubblico che è destinata a soddisfare, si obbliga ad assicurare il servizio di tesoreria alle stesse condizioni del presente disciplinare e fino ad avvenuta nuova aggiudicazione.</w:t>
      </w:r>
    </w:p>
    <w:p w14:paraId="7CFDF01E" w14:textId="77777777" w:rsidR="00636976" w:rsidRDefault="00636976">
      <w:pPr>
        <w:pStyle w:val="Corpotesto"/>
        <w:spacing w:before="2"/>
        <w:ind w:left="0"/>
      </w:pPr>
    </w:p>
    <w:p w14:paraId="34F1ABE1" w14:textId="77777777" w:rsidR="00636976" w:rsidRDefault="00000000">
      <w:pPr>
        <w:pStyle w:val="Corpotesto"/>
        <w:spacing w:line="360" w:lineRule="auto"/>
        <w:ind w:right="894"/>
        <w:jc w:val="both"/>
      </w:pPr>
      <w:r>
        <w:t>La durata della convenzione può essere prorogata per il massimo di tre mesi alle medesime condizioni della presente nell’ipotesi che ciò si renda necessario per garantire il funzionamento delle procedure di gara ovvero in caso di gara andata deserta e l’interruzione della prestazione dedotta nella gara determinerebbe un grave danno all’interesse pubblico che è destinata a soddisfare.</w:t>
      </w:r>
    </w:p>
    <w:p w14:paraId="365BAFAE" w14:textId="77777777" w:rsidR="00636976" w:rsidRDefault="00000000">
      <w:pPr>
        <w:spacing w:before="275"/>
        <w:ind w:left="319" w:right="558"/>
        <w:jc w:val="center"/>
        <w:rPr>
          <w:b/>
          <w:sz w:val="24"/>
        </w:rPr>
      </w:pPr>
      <w:r>
        <w:rPr>
          <w:b/>
          <w:sz w:val="24"/>
        </w:rPr>
        <w:t>Art.</w:t>
      </w:r>
      <w:r>
        <w:rPr>
          <w:b/>
          <w:spacing w:val="-13"/>
          <w:sz w:val="24"/>
        </w:rPr>
        <w:t xml:space="preserve"> </w:t>
      </w:r>
      <w:r>
        <w:rPr>
          <w:b/>
          <w:spacing w:val="-10"/>
          <w:sz w:val="24"/>
        </w:rPr>
        <w:t>3</w:t>
      </w:r>
    </w:p>
    <w:p w14:paraId="766F70FD" w14:textId="77777777" w:rsidR="00636976" w:rsidRDefault="00000000">
      <w:pPr>
        <w:ind w:left="319" w:right="563"/>
        <w:jc w:val="center"/>
        <w:rPr>
          <w:b/>
          <w:sz w:val="24"/>
        </w:rPr>
      </w:pPr>
      <w:r>
        <w:rPr>
          <w:b/>
          <w:sz w:val="24"/>
        </w:rPr>
        <w:t>Valore</w:t>
      </w:r>
      <w:r>
        <w:rPr>
          <w:b/>
          <w:spacing w:val="-11"/>
          <w:sz w:val="24"/>
        </w:rPr>
        <w:t xml:space="preserve"> </w:t>
      </w:r>
      <w:r>
        <w:rPr>
          <w:b/>
          <w:sz w:val="24"/>
        </w:rPr>
        <w:t>del</w:t>
      </w:r>
      <w:r>
        <w:rPr>
          <w:b/>
          <w:spacing w:val="-7"/>
          <w:sz w:val="24"/>
        </w:rPr>
        <w:t xml:space="preserve"> </w:t>
      </w:r>
      <w:r>
        <w:rPr>
          <w:b/>
          <w:sz w:val="24"/>
        </w:rPr>
        <w:t>contratto</w:t>
      </w:r>
      <w:r>
        <w:rPr>
          <w:b/>
          <w:spacing w:val="-7"/>
          <w:sz w:val="24"/>
        </w:rPr>
        <w:t xml:space="preserve"> </w:t>
      </w:r>
      <w:r>
        <w:rPr>
          <w:b/>
          <w:sz w:val="24"/>
        </w:rPr>
        <w:t>e</w:t>
      </w:r>
      <w:r>
        <w:rPr>
          <w:b/>
          <w:spacing w:val="-8"/>
          <w:sz w:val="24"/>
        </w:rPr>
        <w:t xml:space="preserve"> </w:t>
      </w:r>
      <w:r>
        <w:rPr>
          <w:b/>
          <w:sz w:val="24"/>
        </w:rPr>
        <w:t>remunerazione</w:t>
      </w:r>
      <w:r>
        <w:rPr>
          <w:b/>
          <w:spacing w:val="-8"/>
          <w:sz w:val="24"/>
        </w:rPr>
        <w:t xml:space="preserve"> </w:t>
      </w:r>
      <w:r>
        <w:rPr>
          <w:b/>
          <w:sz w:val="24"/>
        </w:rPr>
        <w:t>del</w:t>
      </w:r>
      <w:r>
        <w:rPr>
          <w:b/>
          <w:spacing w:val="-8"/>
          <w:sz w:val="24"/>
        </w:rPr>
        <w:t xml:space="preserve"> </w:t>
      </w:r>
      <w:r>
        <w:rPr>
          <w:b/>
          <w:spacing w:val="-2"/>
          <w:sz w:val="24"/>
        </w:rPr>
        <w:t>servizio</w:t>
      </w:r>
    </w:p>
    <w:p w14:paraId="2C4E7E64" w14:textId="77777777" w:rsidR="00636976" w:rsidRDefault="00636976">
      <w:pPr>
        <w:pStyle w:val="Corpotesto"/>
        <w:ind w:left="0"/>
        <w:rPr>
          <w:b/>
        </w:rPr>
      </w:pPr>
    </w:p>
    <w:p w14:paraId="5A538C22" w14:textId="7D23EFEE" w:rsidR="00636976" w:rsidRDefault="00000000" w:rsidP="009F42BB">
      <w:pPr>
        <w:pStyle w:val="Corpotesto"/>
        <w:jc w:val="both"/>
      </w:pPr>
      <w:r>
        <w:t>Il</w:t>
      </w:r>
      <w:r>
        <w:rPr>
          <w:spacing w:val="19"/>
        </w:rPr>
        <w:t xml:space="preserve"> </w:t>
      </w:r>
      <w:r>
        <w:t>servizio</w:t>
      </w:r>
      <w:r>
        <w:rPr>
          <w:spacing w:val="21"/>
        </w:rPr>
        <w:t xml:space="preserve"> </w:t>
      </w:r>
      <w:r>
        <w:t>è</w:t>
      </w:r>
      <w:r>
        <w:rPr>
          <w:spacing w:val="20"/>
        </w:rPr>
        <w:t xml:space="preserve"> </w:t>
      </w:r>
      <w:r>
        <w:t>remunerato</w:t>
      </w:r>
      <w:r>
        <w:rPr>
          <w:spacing w:val="21"/>
        </w:rPr>
        <w:t xml:space="preserve"> </w:t>
      </w:r>
      <w:r>
        <w:t>con</w:t>
      </w:r>
      <w:r>
        <w:rPr>
          <w:spacing w:val="19"/>
        </w:rPr>
        <w:t xml:space="preserve"> </w:t>
      </w:r>
      <w:r>
        <w:t>un</w:t>
      </w:r>
      <w:r>
        <w:rPr>
          <w:spacing w:val="21"/>
        </w:rPr>
        <w:t xml:space="preserve"> </w:t>
      </w:r>
      <w:r>
        <w:t>canone</w:t>
      </w:r>
      <w:r>
        <w:rPr>
          <w:spacing w:val="20"/>
        </w:rPr>
        <w:t xml:space="preserve"> </w:t>
      </w:r>
      <w:r>
        <w:t>annuo,</w:t>
      </w:r>
      <w:r>
        <w:rPr>
          <w:spacing w:val="21"/>
        </w:rPr>
        <w:t xml:space="preserve"> </w:t>
      </w:r>
      <w:r>
        <w:t>posto</w:t>
      </w:r>
      <w:r>
        <w:rPr>
          <w:spacing w:val="19"/>
        </w:rPr>
        <w:t xml:space="preserve"> </w:t>
      </w:r>
      <w:r>
        <w:t>a</w:t>
      </w:r>
      <w:r>
        <w:rPr>
          <w:spacing w:val="18"/>
        </w:rPr>
        <w:t xml:space="preserve"> </w:t>
      </w:r>
      <w:r>
        <w:t>base</w:t>
      </w:r>
      <w:r>
        <w:rPr>
          <w:spacing w:val="18"/>
        </w:rPr>
        <w:t xml:space="preserve"> </w:t>
      </w:r>
      <w:r>
        <w:t>di</w:t>
      </w:r>
      <w:r>
        <w:rPr>
          <w:spacing w:val="19"/>
        </w:rPr>
        <w:t xml:space="preserve"> </w:t>
      </w:r>
      <w:r>
        <w:t>gara,</w:t>
      </w:r>
      <w:r>
        <w:rPr>
          <w:spacing w:val="21"/>
        </w:rPr>
        <w:t xml:space="preserve"> </w:t>
      </w:r>
      <w:r>
        <w:t>pari</w:t>
      </w:r>
      <w:r>
        <w:rPr>
          <w:spacing w:val="22"/>
        </w:rPr>
        <w:t xml:space="preserve"> </w:t>
      </w:r>
      <w:r>
        <w:t>a</w:t>
      </w:r>
      <w:r>
        <w:rPr>
          <w:spacing w:val="18"/>
        </w:rPr>
        <w:t xml:space="preserve"> </w:t>
      </w:r>
      <w:r>
        <w:t>€</w:t>
      </w:r>
      <w:r>
        <w:rPr>
          <w:spacing w:val="21"/>
        </w:rPr>
        <w:t xml:space="preserve"> </w:t>
      </w:r>
      <w:r w:rsidR="00EB7784">
        <w:t>3.500</w:t>
      </w:r>
      <w:r>
        <w:t>,00</w:t>
      </w:r>
      <w:r>
        <w:rPr>
          <w:spacing w:val="19"/>
        </w:rPr>
        <w:t xml:space="preserve"> </w:t>
      </w:r>
      <w:r>
        <w:rPr>
          <w:spacing w:val="-2"/>
        </w:rPr>
        <w:t>fissi,</w:t>
      </w:r>
    </w:p>
    <w:p w14:paraId="5233CAF8" w14:textId="77777777" w:rsidR="00636976" w:rsidRDefault="00000000" w:rsidP="009F42BB">
      <w:pPr>
        <w:pStyle w:val="Corpotesto"/>
        <w:spacing w:before="137" w:line="360" w:lineRule="auto"/>
        <w:ind w:right="897"/>
        <w:jc w:val="both"/>
      </w:pPr>
      <w:proofErr w:type="spellStart"/>
      <w:r>
        <w:t>I.v.a</w:t>
      </w:r>
      <w:proofErr w:type="spellEnd"/>
      <w:r>
        <w:t>.</w:t>
      </w:r>
      <w:r>
        <w:rPr>
          <w:spacing w:val="40"/>
        </w:rPr>
        <w:t xml:space="preserve"> </w:t>
      </w:r>
      <w:r>
        <w:t>esente</w:t>
      </w:r>
      <w:r>
        <w:rPr>
          <w:spacing w:val="40"/>
        </w:rPr>
        <w:t xml:space="preserve"> </w:t>
      </w:r>
      <w:r>
        <w:t>ai</w:t>
      </w:r>
      <w:r>
        <w:rPr>
          <w:spacing w:val="62"/>
        </w:rPr>
        <w:t xml:space="preserve"> </w:t>
      </w:r>
      <w:r>
        <w:t>sensi</w:t>
      </w:r>
      <w:r>
        <w:rPr>
          <w:spacing w:val="40"/>
        </w:rPr>
        <w:t xml:space="preserve"> </w:t>
      </w:r>
      <w:r>
        <w:t>dell’art.</w:t>
      </w:r>
      <w:r>
        <w:rPr>
          <w:spacing w:val="40"/>
        </w:rPr>
        <w:t xml:space="preserve"> </w:t>
      </w:r>
      <w:r>
        <w:t>10,</w:t>
      </w:r>
      <w:r>
        <w:rPr>
          <w:spacing w:val="61"/>
        </w:rPr>
        <w:t xml:space="preserve"> </w:t>
      </w:r>
      <w:r>
        <w:t>primo</w:t>
      </w:r>
      <w:r>
        <w:rPr>
          <w:spacing w:val="40"/>
        </w:rPr>
        <w:t xml:space="preserve"> </w:t>
      </w:r>
      <w:r>
        <w:t>comma,</w:t>
      </w:r>
      <w:r>
        <w:rPr>
          <w:spacing w:val="40"/>
        </w:rPr>
        <w:t xml:space="preserve"> </w:t>
      </w:r>
      <w:r>
        <w:t>n.</w:t>
      </w:r>
      <w:r>
        <w:rPr>
          <w:spacing w:val="40"/>
        </w:rPr>
        <w:t xml:space="preserve"> </w:t>
      </w:r>
      <w:r>
        <w:t>1</w:t>
      </w:r>
      <w:r>
        <w:rPr>
          <w:spacing w:val="40"/>
        </w:rPr>
        <w:t xml:space="preserve"> </w:t>
      </w:r>
      <w:r>
        <w:t>del</w:t>
      </w:r>
      <w:r>
        <w:rPr>
          <w:spacing w:val="62"/>
        </w:rPr>
        <w:t xml:space="preserve"> </w:t>
      </w:r>
      <w:r>
        <w:t>D.P.R.</w:t>
      </w:r>
      <w:r>
        <w:rPr>
          <w:spacing w:val="40"/>
        </w:rPr>
        <w:t xml:space="preserve"> </w:t>
      </w:r>
      <w:r>
        <w:t>n.</w:t>
      </w:r>
      <w:r>
        <w:rPr>
          <w:spacing w:val="40"/>
        </w:rPr>
        <w:t xml:space="preserve"> </w:t>
      </w:r>
      <w:r>
        <w:t>633/1972,</w:t>
      </w:r>
      <w:r>
        <w:rPr>
          <w:spacing w:val="61"/>
        </w:rPr>
        <w:t xml:space="preserve"> </w:t>
      </w:r>
      <w:r>
        <w:t>come</w:t>
      </w:r>
      <w:r>
        <w:rPr>
          <w:spacing w:val="34"/>
        </w:rPr>
        <w:t xml:space="preserve"> </w:t>
      </w:r>
      <w:r>
        <w:t>da risposta</w:t>
      </w:r>
      <w:r>
        <w:rPr>
          <w:spacing w:val="-6"/>
        </w:rPr>
        <w:t xml:space="preserve"> </w:t>
      </w:r>
      <w:r>
        <w:t>di</w:t>
      </w:r>
      <w:r>
        <w:rPr>
          <w:spacing w:val="-4"/>
        </w:rPr>
        <w:t xml:space="preserve"> </w:t>
      </w:r>
      <w:r>
        <w:t>Agenzia</w:t>
      </w:r>
      <w:r>
        <w:rPr>
          <w:spacing w:val="-6"/>
        </w:rPr>
        <w:t xml:space="preserve"> </w:t>
      </w:r>
      <w:r>
        <w:t>delle</w:t>
      </w:r>
      <w:r>
        <w:rPr>
          <w:spacing w:val="-3"/>
        </w:rPr>
        <w:t xml:space="preserve"> </w:t>
      </w:r>
      <w:r>
        <w:t>Entrate</w:t>
      </w:r>
      <w:r>
        <w:rPr>
          <w:spacing w:val="-6"/>
        </w:rPr>
        <w:t xml:space="preserve"> </w:t>
      </w:r>
      <w:r>
        <w:t>a</w:t>
      </w:r>
      <w:r>
        <w:rPr>
          <w:spacing w:val="-5"/>
        </w:rPr>
        <w:t xml:space="preserve"> </w:t>
      </w:r>
      <w:r>
        <w:t>interpello</w:t>
      </w:r>
      <w:r>
        <w:rPr>
          <w:spacing w:val="-5"/>
        </w:rPr>
        <w:t xml:space="preserve"> </w:t>
      </w:r>
      <w:r>
        <w:t>n.</w:t>
      </w:r>
      <w:r>
        <w:rPr>
          <w:spacing w:val="-4"/>
        </w:rPr>
        <w:t xml:space="preserve"> </w:t>
      </w:r>
      <w:r>
        <w:t>188</w:t>
      </w:r>
      <w:r>
        <w:rPr>
          <w:spacing w:val="-5"/>
        </w:rPr>
        <w:t xml:space="preserve"> </w:t>
      </w:r>
      <w:r>
        <w:t>del</w:t>
      </w:r>
      <w:r>
        <w:rPr>
          <w:spacing w:val="-4"/>
        </w:rPr>
        <w:t xml:space="preserve"> </w:t>
      </w:r>
      <w:r>
        <w:t>02.02.2023,</w:t>
      </w:r>
      <w:r>
        <w:rPr>
          <w:spacing w:val="-5"/>
        </w:rPr>
        <w:t xml:space="preserve"> </w:t>
      </w:r>
      <w:r>
        <w:t>ovvero</w:t>
      </w:r>
      <w:r>
        <w:rPr>
          <w:spacing w:val="-4"/>
        </w:rPr>
        <w:t xml:space="preserve"> </w:t>
      </w:r>
      <w:r>
        <w:rPr>
          <w:spacing w:val="-2"/>
        </w:rPr>
        <w:t>complessivamente</w:t>
      </w:r>
    </w:p>
    <w:p w14:paraId="27FE6509" w14:textId="473BBF6C" w:rsidR="00636976" w:rsidRDefault="00000000" w:rsidP="009F42BB">
      <w:pPr>
        <w:pStyle w:val="Corpotesto"/>
        <w:ind w:right="987"/>
        <w:jc w:val="both"/>
      </w:pPr>
      <w:r>
        <w:t>€</w:t>
      </w:r>
      <w:r>
        <w:rPr>
          <w:spacing w:val="-8"/>
        </w:rPr>
        <w:t xml:space="preserve"> </w:t>
      </w:r>
      <w:r w:rsidR="00A84500">
        <w:t>35.875</w:t>
      </w:r>
      <w:r>
        <w:t>,00</w:t>
      </w:r>
      <w:r>
        <w:rPr>
          <w:spacing w:val="-8"/>
        </w:rPr>
        <w:t xml:space="preserve"> </w:t>
      </w:r>
      <w:r>
        <w:t>per</w:t>
      </w:r>
      <w:r>
        <w:rPr>
          <w:spacing w:val="-9"/>
        </w:rPr>
        <w:t xml:space="preserve"> </w:t>
      </w:r>
      <w:r>
        <w:t>il</w:t>
      </w:r>
      <w:r>
        <w:rPr>
          <w:spacing w:val="-8"/>
        </w:rPr>
        <w:t xml:space="preserve"> </w:t>
      </w:r>
      <w:r>
        <w:t>quinquennio</w:t>
      </w:r>
      <w:r>
        <w:rPr>
          <w:spacing w:val="-7"/>
        </w:rPr>
        <w:t xml:space="preserve"> </w:t>
      </w:r>
      <w:r>
        <w:t>2025/2030,</w:t>
      </w:r>
      <w:r>
        <w:rPr>
          <w:spacing w:val="-8"/>
        </w:rPr>
        <w:t xml:space="preserve"> </w:t>
      </w:r>
      <w:r w:rsidR="009F42BB">
        <w:rPr>
          <w:spacing w:val="-8"/>
        </w:rPr>
        <w:t>con possibilità di proroga per altri 5 anni più proroga tecnica di n.3 mesi.</w:t>
      </w:r>
      <w:r w:rsidR="009F42BB">
        <w:rPr>
          <w:spacing w:val="-2"/>
        </w:rPr>
        <w:t xml:space="preserve"> </w:t>
      </w:r>
    </w:p>
    <w:p w14:paraId="6E312ED5" w14:textId="76922CEA" w:rsidR="00636976" w:rsidRDefault="00000000" w:rsidP="009F42BB">
      <w:pPr>
        <w:pStyle w:val="Corpotesto"/>
        <w:tabs>
          <w:tab w:val="left" w:pos="9639"/>
        </w:tabs>
        <w:spacing w:before="139" w:line="360" w:lineRule="auto"/>
        <w:ind w:right="987"/>
        <w:jc w:val="both"/>
      </w:pPr>
      <w:r>
        <w:t>I costi del personale sono inclusi, quindi, nell’importo del servizio</w:t>
      </w:r>
      <w:r>
        <w:rPr>
          <w:spacing w:val="32"/>
        </w:rPr>
        <w:t xml:space="preserve"> </w:t>
      </w:r>
      <w:r>
        <w:t>soggetto</w:t>
      </w:r>
      <w:r>
        <w:rPr>
          <w:spacing w:val="32"/>
        </w:rPr>
        <w:t xml:space="preserve"> </w:t>
      </w:r>
      <w:r>
        <w:t>a</w:t>
      </w:r>
      <w:r>
        <w:rPr>
          <w:spacing w:val="33"/>
        </w:rPr>
        <w:t xml:space="preserve"> </w:t>
      </w:r>
      <w:r>
        <w:t>ribasso,</w:t>
      </w:r>
      <w:r>
        <w:rPr>
          <w:spacing w:val="33"/>
        </w:rPr>
        <w:t xml:space="preserve"> </w:t>
      </w:r>
      <w:r>
        <w:t>e,</w:t>
      </w:r>
      <w:r>
        <w:rPr>
          <w:spacing w:val="32"/>
        </w:rPr>
        <w:t xml:space="preserve"> </w:t>
      </w:r>
      <w:r>
        <w:t>ai</w:t>
      </w:r>
      <w:r>
        <w:rPr>
          <w:spacing w:val="32"/>
        </w:rPr>
        <w:t xml:space="preserve"> </w:t>
      </w:r>
      <w:r>
        <w:t>sensi</w:t>
      </w:r>
      <w:r>
        <w:rPr>
          <w:spacing w:val="33"/>
        </w:rPr>
        <w:t xml:space="preserve"> </w:t>
      </w:r>
      <w:r>
        <w:t>dell’articolo</w:t>
      </w:r>
      <w:r>
        <w:rPr>
          <w:spacing w:val="32"/>
        </w:rPr>
        <w:t xml:space="preserve"> </w:t>
      </w:r>
      <w:r>
        <w:t>41,</w:t>
      </w:r>
      <w:r>
        <w:rPr>
          <w:spacing w:val="32"/>
        </w:rPr>
        <w:t xml:space="preserve"> </w:t>
      </w:r>
      <w:r>
        <w:t>comma</w:t>
      </w:r>
      <w:r>
        <w:rPr>
          <w:spacing w:val="32"/>
        </w:rPr>
        <w:t xml:space="preserve"> </w:t>
      </w:r>
      <w:r>
        <w:t>14,</w:t>
      </w:r>
      <w:r>
        <w:rPr>
          <w:spacing w:val="32"/>
        </w:rPr>
        <w:t xml:space="preserve"> </w:t>
      </w:r>
      <w:r>
        <w:t>del</w:t>
      </w:r>
      <w:r>
        <w:rPr>
          <w:spacing w:val="35"/>
        </w:rPr>
        <w:t xml:space="preserve"> </w:t>
      </w:r>
      <w:proofErr w:type="spellStart"/>
      <w:r>
        <w:t>D.Lgs.</w:t>
      </w:r>
      <w:proofErr w:type="spellEnd"/>
      <w:r>
        <w:rPr>
          <w:spacing w:val="33"/>
        </w:rPr>
        <w:t xml:space="preserve"> </w:t>
      </w:r>
      <w:r>
        <w:t>n.</w:t>
      </w:r>
      <w:r>
        <w:rPr>
          <w:spacing w:val="32"/>
        </w:rPr>
        <w:t xml:space="preserve"> </w:t>
      </w:r>
      <w:r>
        <w:rPr>
          <w:spacing w:val="-2"/>
        </w:rPr>
        <w:t>36/</w:t>
      </w:r>
      <w:proofErr w:type="gramStart"/>
      <w:r>
        <w:rPr>
          <w:spacing w:val="-2"/>
        </w:rPr>
        <w:t>2023,</w:t>
      </w:r>
      <w:r>
        <w:t>vengono</w:t>
      </w:r>
      <w:proofErr w:type="gramEnd"/>
      <w:r>
        <w:t xml:space="preserve"> evidenziati al solo fine di costituire parametro per la verifica di anomalia dell’offerta (Bando</w:t>
      </w:r>
      <w:r>
        <w:rPr>
          <w:spacing w:val="-2"/>
        </w:rPr>
        <w:t xml:space="preserve"> </w:t>
      </w:r>
      <w:r>
        <w:t>tipo</w:t>
      </w:r>
      <w:r>
        <w:rPr>
          <w:spacing w:val="-2"/>
        </w:rPr>
        <w:t xml:space="preserve"> </w:t>
      </w:r>
      <w:r>
        <w:t>ANAC n.</w:t>
      </w:r>
      <w:r>
        <w:rPr>
          <w:spacing w:val="-2"/>
        </w:rPr>
        <w:t xml:space="preserve"> </w:t>
      </w:r>
      <w:r>
        <w:t>1- 2023;</w:t>
      </w:r>
      <w:r>
        <w:rPr>
          <w:spacing w:val="-2"/>
        </w:rPr>
        <w:t xml:space="preserve"> </w:t>
      </w:r>
      <w:r>
        <w:lastRenderedPageBreak/>
        <w:t>delibera</w:t>
      </w:r>
      <w:r>
        <w:rPr>
          <w:spacing w:val="-1"/>
        </w:rPr>
        <w:t xml:space="preserve"> </w:t>
      </w:r>
      <w:r>
        <w:t>ANAC</w:t>
      </w:r>
      <w:r>
        <w:rPr>
          <w:spacing w:val="-2"/>
        </w:rPr>
        <w:t xml:space="preserve"> </w:t>
      </w:r>
      <w:r>
        <w:t>n. 528</w:t>
      </w:r>
      <w:r>
        <w:rPr>
          <w:spacing w:val="-2"/>
        </w:rPr>
        <w:t xml:space="preserve"> </w:t>
      </w:r>
      <w:r>
        <w:t>del</w:t>
      </w:r>
      <w:r>
        <w:rPr>
          <w:spacing w:val="-2"/>
        </w:rPr>
        <w:t xml:space="preserve"> </w:t>
      </w:r>
      <w:r>
        <w:t>15</w:t>
      </w:r>
      <w:r>
        <w:rPr>
          <w:spacing w:val="-2"/>
        </w:rPr>
        <w:t xml:space="preserve"> </w:t>
      </w:r>
      <w:r>
        <w:t>novembre</w:t>
      </w:r>
      <w:r>
        <w:rPr>
          <w:spacing w:val="-1"/>
        </w:rPr>
        <w:t xml:space="preserve"> </w:t>
      </w:r>
      <w:r>
        <w:t>2023</w:t>
      </w:r>
      <w:r>
        <w:rPr>
          <w:spacing w:val="-2"/>
        </w:rPr>
        <w:t xml:space="preserve"> </w:t>
      </w:r>
      <w:r>
        <w:t>e</w:t>
      </w:r>
      <w:r>
        <w:rPr>
          <w:spacing w:val="-3"/>
        </w:rPr>
        <w:t xml:space="preserve"> </w:t>
      </w:r>
      <w:r>
        <w:t>parere</w:t>
      </w:r>
      <w:r>
        <w:rPr>
          <w:spacing w:val="-3"/>
        </w:rPr>
        <w:t xml:space="preserve"> </w:t>
      </w:r>
      <w:r>
        <w:t>MIT</w:t>
      </w:r>
      <w:r>
        <w:rPr>
          <w:spacing w:val="-3"/>
        </w:rPr>
        <w:t xml:space="preserve"> </w:t>
      </w:r>
      <w:r>
        <w:t>19 luglio 2023, n. 2154). L’operatore economico può dimostrare che il ribasso complessivo dell’importo</w:t>
      </w:r>
      <w:r>
        <w:rPr>
          <w:spacing w:val="-1"/>
        </w:rPr>
        <w:t xml:space="preserve"> </w:t>
      </w:r>
      <w:r>
        <w:t>deriva</w:t>
      </w:r>
      <w:r>
        <w:rPr>
          <w:spacing w:val="-2"/>
        </w:rPr>
        <w:t xml:space="preserve"> </w:t>
      </w:r>
      <w:r>
        <w:t>da</w:t>
      </w:r>
      <w:r>
        <w:rPr>
          <w:spacing w:val="-2"/>
        </w:rPr>
        <w:t xml:space="preserve"> </w:t>
      </w:r>
      <w:r>
        <w:t>una</w:t>
      </w:r>
      <w:r>
        <w:rPr>
          <w:spacing w:val="-2"/>
        </w:rPr>
        <w:t xml:space="preserve"> </w:t>
      </w:r>
      <w:r>
        <w:t>più</w:t>
      </w:r>
      <w:r>
        <w:rPr>
          <w:spacing w:val="-1"/>
        </w:rPr>
        <w:t xml:space="preserve"> </w:t>
      </w:r>
      <w:r>
        <w:t>efficiente</w:t>
      </w:r>
      <w:r>
        <w:rPr>
          <w:spacing w:val="-2"/>
        </w:rPr>
        <w:t xml:space="preserve"> </w:t>
      </w:r>
      <w:r>
        <w:t>organizzazione</w:t>
      </w:r>
      <w:r>
        <w:rPr>
          <w:spacing w:val="-2"/>
        </w:rPr>
        <w:t xml:space="preserve"> </w:t>
      </w:r>
      <w:r>
        <w:t>aziendale</w:t>
      </w:r>
      <w:r>
        <w:rPr>
          <w:spacing w:val="-2"/>
        </w:rPr>
        <w:t xml:space="preserve"> </w:t>
      </w:r>
      <w:r>
        <w:t>o</w:t>
      </w:r>
      <w:r>
        <w:rPr>
          <w:spacing w:val="-1"/>
        </w:rPr>
        <w:t xml:space="preserve"> </w:t>
      </w:r>
      <w:r>
        <w:t>da</w:t>
      </w:r>
      <w:r>
        <w:rPr>
          <w:spacing w:val="-2"/>
        </w:rPr>
        <w:t xml:space="preserve"> </w:t>
      </w:r>
      <w:r>
        <w:t>sgravi</w:t>
      </w:r>
      <w:r>
        <w:rPr>
          <w:spacing w:val="-1"/>
        </w:rPr>
        <w:t xml:space="preserve"> </w:t>
      </w:r>
      <w:r>
        <w:t>contributivi</w:t>
      </w:r>
      <w:r>
        <w:rPr>
          <w:spacing w:val="-1"/>
        </w:rPr>
        <w:t xml:space="preserve"> </w:t>
      </w:r>
      <w:r>
        <w:t xml:space="preserve">che non comportano </w:t>
      </w:r>
      <w:r w:rsidR="001C1346">
        <w:t>p</w:t>
      </w:r>
      <w:r w:rsidR="00EB7784">
        <w:t>e</w:t>
      </w:r>
      <w:r>
        <w:t>nalizzazioni per la manodopera.</w:t>
      </w:r>
    </w:p>
    <w:p w14:paraId="6FDE9763" w14:textId="77777777" w:rsidR="00636976" w:rsidRDefault="00000000" w:rsidP="00EB7784">
      <w:pPr>
        <w:pStyle w:val="Corpotesto"/>
        <w:spacing w:before="1" w:line="360" w:lineRule="auto"/>
        <w:ind w:right="896"/>
        <w:jc w:val="both"/>
      </w:pPr>
      <w:r>
        <w:t>Il contratto collettivo applicato è</w:t>
      </w:r>
      <w:r>
        <w:rPr>
          <w:spacing w:val="-1"/>
        </w:rPr>
        <w:t xml:space="preserve"> </w:t>
      </w:r>
      <w:r>
        <w:t>il CCNL Bancario. L’importo degli oneri per</w:t>
      </w:r>
      <w:r>
        <w:rPr>
          <w:spacing w:val="-1"/>
        </w:rPr>
        <w:t xml:space="preserve"> </w:t>
      </w:r>
      <w:r>
        <w:t>la</w:t>
      </w:r>
      <w:r>
        <w:rPr>
          <w:spacing w:val="38"/>
        </w:rPr>
        <w:t xml:space="preserve"> </w:t>
      </w:r>
      <w:r>
        <w:t>sicurezza da interferenze è pari a € 0,00 poiché servizio di tesoreria viene svolto al di</w:t>
      </w:r>
      <w:r>
        <w:rPr>
          <w:spacing w:val="40"/>
        </w:rPr>
        <w:t xml:space="preserve"> </w:t>
      </w:r>
      <w:r>
        <w:t>fuori dei locali dell’ente e, pertanto, non sussistono costi di interferenze.</w:t>
      </w:r>
    </w:p>
    <w:p w14:paraId="4962B477" w14:textId="77777777" w:rsidR="00636976" w:rsidRDefault="00636976">
      <w:pPr>
        <w:pStyle w:val="Corpotesto"/>
        <w:spacing w:before="138"/>
        <w:ind w:left="0"/>
      </w:pPr>
    </w:p>
    <w:p w14:paraId="6AB20AAD" w14:textId="77777777" w:rsidR="00636976" w:rsidRDefault="00000000">
      <w:pPr>
        <w:ind w:left="4360" w:right="4359" w:firstLine="528"/>
        <w:rPr>
          <w:b/>
          <w:sz w:val="24"/>
        </w:rPr>
      </w:pPr>
      <w:r>
        <w:rPr>
          <w:b/>
          <w:sz w:val="24"/>
        </w:rPr>
        <w:t xml:space="preserve">Art. 4 </w:t>
      </w:r>
      <w:r>
        <w:rPr>
          <w:b/>
          <w:spacing w:val="-2"/>
          <w:sz w:val="24"/>
        </w:rPr>
        <w:t>Revisione</w:t>
      </w:r>
      <w:r>
        <w:rPr>
          <w:b/>
          <w:spacing w:val="-16"/>
          <w:sz w:val="24"/>
        </w:rPr>
        <w:t xml:space="preserve"> </w:t>
      </w:r>
      <w:r>
        <w:rPr>
          <w:b/>
          <w:spacing w:val="-2"/>
          <w:sz w:val="24"/>
        </w:rPr>
        <w:t>prezzi</w:t>
      </w:r>
    </w:p>
    <w:p w14:paraId="4B5079B2" w14:textId="77777777" w:rsidR="00636976" w:rsidRDefault="00636976">
      <w:pPr>
        <w:pStyle w:val="Corpotesto"/>
        <w:ind w:left="0"/>
        <w:rPr>
          <w:b/>
        </w:rPr>
      </w:pPr>
    </w:p>
    <w:p w14:paraId="69597C40" w14:textId="77777777" w:rsidR="00636976" w:rsidRDefault="00000000">
      <w:pPr>
        <w:pStyle w:val="Corpotesto"/>
        <w:spacing w:line="360" w:lineRule="auto"/>
        <w:ind w:right="895"/>
        <w:jc w:val="both"/>
      </w:pPr>
      <w:r>
        <w:t>Qualora nel corso di esecuzione del contratto, al verificarsi di particolari condizioni di natura oggettiva, si determina una variazione, in aumento o in diminuzione, del costo del servizio superiore</w:t>
      </w:r>
      <w:r>
        <w:rPr>
          <w:spacing w:val="-1"/>
        </w:rPr>
        <w:t xml:space="preserve"> </w:t>
      </w:r>
      <w:r>
        <w:t>al cinque</w:t>
      </w:r>
      <w:r>
        <w:rPr>
          <w:spacing w:val="-1"/>
        </w:rPr>
        <w:t xml:space="preserve"> </w:t>
      </w:r>
      <w:r>
        <w:t>per cento, dell’importo complessivo, i prezzi sono aggiornati, nella</w:t>
      </w:r>
      <w:r>
        <w:rPr>
          <w:spacing w:val="-1"/>
        </w:rPr>
        <w:t xml:space="preserve"> </w:t>
      </w:r>
      <w:r>
        <w:t>misura dell’ottanta per cento della variazione, in relazione alle prestazioni da eseguire. Ai fini del calcolo della variazione dei prezzi si utilizzano gli indici indicati all’articolo 60, comma 3, lettera b del Codice.</w:t>
      </w:r>
    </w:p>
    <w:p w14:paraId="2900943E" w14:textId="77777777" w:rsidR="00636976" w:rsidRDefault="00636976">
      <w:pPr>
        <w:pStyle w:val="Corpotesto"/>
        <w:spacing w:before="137"/>
        <w:ind w:left="0"/>
      </w:pPr>
    </w:p>
    <w:p w14:paraId="1643E512" w14:textId="77777777" w:rsidR="00636976" w:rsidRDefault="00000000">
      <w:pPr>
        <w:ind w:left="319" w:right="555"/>
        <w:jc w:val="center"/>
        <w:rPr>
          <w:b/>
          <w:sz w:val="24"/>
        </w:rPr>
      </w:pPr>
      <w:r>
        <w:rPr>
          <w:b/>
          <w:sz w:val="24"/>
        </w:rPr>
        <w:t>Art.</w:t>
      </w:r>
      <w:r>
        <w:rPr>
          <w:b/>
          <w:spacing w:val="-11"/>
          <w:sz w:val="24"/>
        </w:rPr>
        <w:t xml:space="preserve"> </w:t>
      </w:r>
      <w:r>
        <w:rPr>
          <w:b/>
          <w:spacing w:val="-10"/>
          <w:sz w:val="24"/>
        </w:rPr>
        <w:t>5</w:t>
      </w:r>
    </w:p>
    <w:p w14:paraId="45B78F26" w14:textId="77777777" w:rsidR="00636976" w:rsidRDefault="00000000">
      <w:pPr>
        <w:ind w:left="319" w:right="562"/>
        <w:jc w:val="center"/>
        <w:rPr>
          <w:b/>
          <w:sz w:val="24"/>
        </w:rPr>
      </w:pPr>
      <w:r>
        <w:rPr>
          <w:b/>
          <w:sz w:val="24"/>
        </w:rPr>
        <w:t>Modifica</w:t>
      </w:r>
      <w:r>
        <w:rPr>
          <w:b/>
          <w:spacing w:val="-9"/>
          <w:sz w:val="24"/>
        </w:rPr>
        <w:t xml:space="preserve"> </w:t>
      </w:r>
      <w:r>
        <w:rPr>
          <w:b/>
          <w:sz w:val="24"/>
        </w:rPr>
        <w:t>del</w:t>
      </w:r>
      <w:r>
        <w:rPr>
          <w:b/>
          <w:spacing w:val="-6"/>
          <w:sz w:val="24"/>
        </w:rPr>
        <w:t xml:space="preserve"> </w:t>
      </w:r>
      <w:r>
        <w:rPr>
          <w:b/>
          <w:sz w:val="24"/>
        </w:rPr>
        <w:t>contratto</w:t>
      </w:r>
      <w:r>
        <w:rPr>
          <w:b/>
          <w:spacing w:val="-6"/>
          <w:sz w:val="24"/>
        </w:rPr>
        <w:t xml:space="preserve"> </w:t>
      </w:r>
      <w:r>
        <w:rPr>
          <w:b/>
          <w:sz w:val="24"/>
        </w:rPr>
        <w:t>in</w:t>
      </w:r>
      <w:r>
        <w:rPr>
          <w:b/>
          <w:spacing w:val="-6"/>
          <w:sz w:val="24"/>
        </w:rPr>
        <w:t xml:space="preserve"> </w:t>
      </w:r>
      <w:r>
        <w:rPr>
          <w:b/>
          <w:sz w:val="24"/>
        </w:rPr>
        <w:t>corso</w:t>
      </w:r>
      <w:r>
        <w:rPr>
          <w:b/>
          <w:spacing w:val="-6"/>
          <w:sz w:val="24"/>
        </w:rPr>
        <w:t xml:space="preserve"> </w:t>
      </w:r>
      <w:r>
        <w:rPr>
          <w:b/>
          <w:sz w:val="24"/>
        </w:rPr>
        <w:t>di</w:t>
      </w:r>
      <w:r>
        <w:rPr>
          <w:b/>
          <w:spacing w:val="-8"/>
          <w:sz w:val="24"/>
        </w:rPr>
        <w:t xml:space="preserve"> </w:t>
      </w:r>
      <w:r>
        <w:rPr>
          <w:b/>
          <w:spacing w:val="-2"/>
          <w:sz w:val="24"/>
        </w:rPr>
        <w:t>esecuzione</w:t>
      </w:r>
    </w:p>
    <w:p w14:paraId="2DFB73B5" w14:textId="77777777" w:rsidR="00636976" w:rsidRDefault="00636976">
      <w:pPr>
        <w:pStyle w:val="Corpotesto"/>
        <w:ind w:left="0"/>
        <w:rPr>
          <w:b/>
        </w:rPr>
      </w:pPr>
    </w:p>
    <w:p w14:paraId="2292A47F" w14:textId="6905AC95" w:rsidR="00636976" w:rsidRDefault="00000000">
      <w:pPr>
        <w:pStyle w:val="Corpotesto"/>
        <w:spacing w:before="1" w:line="360" w:lineRule="auto"/>
        <w:ind w:right="896" w:firstLine="60"/>
        <w:jc w:val="both"/>
      </w:pPr>
      <w:r>
        <w:t>Opzione</w:t>
      </w:r>
      <w:r>
        <w:rPr>
          <w:spacing w:val="-1"/>
        </w:rPr>
        <w:t xml:space="preserve"> </w:t>
      </w:r>
      <w:r>
        <w:t>di proroga del contratto: la</w:t>
      </w:r>
      <w:r>
        <w:rPr>
          <w:spacing w:val="-1"/>
        </w:rPr>
        <w:t xml:space="preserve"> </w:t>
      </w:r>
      <w:r>
        <w:t>stazione</w:t>
      </w:r>
      <w:r>
        <w:rPr>
          <w:spacing w:val="-1"/>
        </w:rPr>
        <w:t xml:space="preserve"> </w:t>
      </w:r>
      <w:r>
        <w:t>appaltante</w:t>
      </w:r>
      <w:r>
        <w:rPr>
          <w:spacing w:val="-1"/>
        </w:rPr>
        <w:t xml:space="preserve"> </w:t>
      </w:r>
      <w:r>
        <w:t>si riserva</w:t>
      </w:r>
      <w:r>
        <w:rPr>
          <w:spacing w:val="-1"/>
        </w:rPr>
        <w:t xml:space="preserve"> </w:t>
      </w:r>
      <w:r>
        <w:t>di prorogare</w:t>
      </w:r>
      <w:r>
        <w:rPr>
          <w:spacing w:val="-1"/>
        </w:rPr>
        <w:t xml:space="preserve"> </w:t>
      </w:r>
      <w:r>
        <w:t xml:space="preserve">il contratto per il massimo di </w:t>
      </w:r>
      <w:r w:rsidR="00EB7784">
        <w:t xml:space="preserve">tre </w:t>
      </w:r>
      <w:r>
        <w:t>mesi alle medesime condizioni della presente nell’ipotesi che ciò si renda necessario per garantire il funzionamento delle procedure di gara ovvero in caso di gara</w:t>
      </w:r>
      <w:r>
        <w:rPr>
          <w:spacing w:val="40"/>
        </w:rPr>
        <w:t xml:space="preserve"> </w:t>
      </w:r>
      <w:r>
        <w:t>andata deserta e l’interruzione della prestazione dedotta nella gara determinerebbe un grave danno all’interesse pubblico che è destinata a soddisfare. L’esercizio di tale facoltà</w:t>
      </w:r>
      <w:r>
        <w:rPr>
          <w:spacing w:val="40"/>
        </w:rPr>
        <w:t xml:space="preserve"> </w:t>
      </w:r>
      <w:r>
        <w:t>è comunicato all’appaltatore almeno 15 gg. prima della scadenza del contratto. In tal caso il contraente è tenuto all’esecuzione delle prestazioni oggetto del contratto agli stessi prezzi, patti e condizioni previsti nel contratto.</w:t>
      </w:r>
    </w:p>
    <w:p w14:paraId="6EBD6963" w14:textId="77777777" w:rsidR="00636976" w:rsidRDefault="00636976">
      <w:pPr>
        <w:pStyle w:val="Corpotesto"/>
        <w:spacing w:before="136"/>
        <w:ind w:left="0"/>
      </w:pPr>
    </w:p>
    <w:p w14:paraId="7380DF37" w14:textId="77777777" w:rsidR="00636976" w:rsidRDefault="00000000">
      <w:pPr>
        <w:spacing w:before="1"/>
        <w:ind w:right="383"/>
        <w:jc w:val="center"/>
        <w:rPr>
          <w:b/>
          <w:sz w:val="24"/>
        </w:rPr>
      </w:pPr>
      <w:r>
        <w:rPr>
          <w:b/>
          <w:sz w:val="24"/>
        </w:rPr>
        <w:t>Art.</w:t>
      </w:r>
      <w:r>
        <w:rPr>
          <w:b/>
          <w:spacing w:val="-13"/>
          <w:sz w:val="24"/>
        </w:rPr>
        <w:t xml:space="preserve"> </w:t>
      </w:r>
      <w:r>
        <w:rPr>
          <w:b/>
          <w:spacing w:val="-10"/>
          <w:sz w:val="24"/>
        </w:rPr>
        <w:t>6</w:t>
      </w:r>
    </w:p>
    <w:p w14:paraId="320042AF" w14:textId="77777777" w:rsidR="00636976" w:rsidRDefault="00000000">
      <w:pPr>
        <w:ind w:left="319" w:right="564"/>
        <w:jc w:val="center"/>
        <w:rPr>
          <w:b/>
          <w:sz w:val="24"/>
        </w:rPr>
      </w:pPr>
      <w:r>
        <w:rPr>
          <w:b/>
          <w:sz w:val="24"/>
        </w:rPr>
        <w:t>Soggetti</w:t>
      </w:r>
      <w:r>
        <w:rPr>
          <w:b/>
          <w:spacing w:val="-7"/>
          <w:sz w:val="24"/>
        </w:rPr>
        <w:t xml:space="preserve"> </w:t>
      </w:r>
      <w:r>
        <w:rPr>
          <w:b/>
          <w:sz w:val="24"/>
        </w:rPr>
        <w:t>ammessi</w:t>
      </w:r>
      <w:r>
        <w:rPr>
          <w:b/>
          <w:spacing w:val="-8"/>
          <w:sz w:val="24"/>
        </w:rPr>
        <w:t xml:space="preserve"> </w:t>
      </w:r>
      <w:r>
        <w:rPr>
          <w:b/>
          <w:sz w:val="24"/>
        </w:rPr>
        <w:t>a</w:t>
      </w:r>
      <w:r>
        <w:rPr>
          <w:b/>
          <w:spacing w:val="-7"/>
          <w:sz w:val="24"/>
        </w:rPr>
        <w:t xml:space="preserve"> </w:t>
      </w:r>
      <w:r>
        <w:rPr>
          <w:b/>
          <w:spacing w:val="-2"/>
          <w:sz w:val="24"/>
        </w:rPr>
        <w:t>partecipare</w:t>
      </w:r>
    </w:p>
    <w:p w14:paraId="4F0AF73C" w14:textId="77777777" w:rsidR="00636976" w:rsidRDefault="00000000">
      <w:pPr>
        <w:pStyle w:val="Corpotesto"/>
        <w:spacing w:before="276" w:line="360" w:lineRule="auto"/>
        <w:ind w:right="897"/>
        <w:jc w:val="both"/>
      </w:pPr>
      <w:r>
        <w:t xml:space="preserve">Sono ammessi a partecipare alla gara per l’affidamento del servizio di tesoreria i soggetti indicati dall’articolo 208 del </w:t>
      </w:r>
      <w:proofErr w:type="spellStart"/>
      <w:r>
        <w:t>d.Lgs.</w:t>
      </w:r>
      <w:proofErr w:type="spellEnd"/>
      <w:r>
        <w:t xml:space="preserve"> n. 267/2000, ovvero:</w:t>
      </w:r>
    </w:p>
    <w:p w14:paraId="72BB9375" w14:textId="77777777" w:rsidR="00636976" w:rsidRDefault="00000000">
      <w:pPr>
        <w:pStyle w:val="Paragrafoelenco"/>
        <w:numPr>
          <w:ilvl w:val="0"/>
          <w:numId w:val="11"/>
        </w:numPr>
        <w:tabs>
          <w:tab w:val="left" w:pos="1131"/>
        </w:tabs>
        <w:ind w:left="1131" w:hanging="279"/>
        <w:jc w:val="left"/>
        <w:rPr>
          <w:sz w:val="24"/>
        </w:rPr>
      </w:pPr>
      <w:r>
        <w:rPr>
          <w:sz w:val="24"/>
        </w:rPr>
        <w:t>le</w:t>
      </w:r>
      <w:r>
        <w:rPr>
          <w:spacing w:val="16"/>
          <w:sz w:val="24"/>
        </w:rPr>
        <w:t xml:space="preserve"> </w:t>
      </w:r>
      <w:r>
        <w:rPr>
          <w:sz w:val="24"/>
        </w:rPr>
        <w:t>banche</w:t>
      </w:r>
      <w:r>
        <w:rPr>
          <w:spacing w:val="17"/>
          <w:sz w:val="24"/>
        </w:rPr>
        <w:t xml:space="preserve"> </w:t>
      </w:r>
      <w:r>
        <w:rPr>
          <w:sz w:val="24"/>
        </w:rPr>
        <w:t>autorizzate</w:t>
      </w:r>
      <w:r>
        <w:rPr>
          <w:spacing w:val="17"/>
          <w:sz w:val="24"/>
        </w:rPr>
        <w:t xml:space="preserve"> </w:t>
      </w:r>
      <w:r>
        <w:rPr>
          <w:sz w:val="24"/>
        </w:rPr>
        <w:t>a</w:t>
      </w:r>
      <w:r>
        <w:rPr>
          <w:spacing w:val="17"/>
          <w:sz w:val="24"/>
        </w:rPr>
        <w:t xml:space="preserve"> </w:t>
      </w:r>
      <w:r>
        <w:rPr>
          <w:sz w:val="24"/>
        </w:rPr>
        <w:t>svolgere</w:t>
      </w:r>
      <w:r>
        <w:rPr>
          <w:spacing w:val="17"/>
          <w:sz w:val="24"/>
        </w:rPr>
        <w:t xml:space="preserve"> </w:t>
      </w:r>
      <w:r>
        <w:rPr>
          <w:sz w:val="24"/>
        </w:rPr>
        <w:t>attività</w:t>
      </w:r>
      <w:r>
        <w:rPr>
          <w:spacing w:val="17"/>
          <w:sz w:val="24"/>
        </w:rPr>
        <w:t xml:space="preserve"> </w:t>
      </w:r>
      <w:r>
        <w:rPr>
          <w:sz w:val="24"/>
        </w:rPr>
        <w:t>bancaria</w:t>
      </w:r>
      <w:r>
        <w:rPr>
          <w:spacing w:val="20"/>
          <w:sz w:val="24"/>
        </w:rPr>
        <w:t xml:space="preserve"> </w:t>
      </w:r>
      <w:r>
        <w:rPr>
          <w:sz w:val="24"/>
        </w:rPr>
        <w:t>(di</w:t>
      </w:r>
      <w:r>
        <w:rPr>
          <w:spacing w:val="18"/>
          <w:sz w:val="24"/>
        </w:rPr>
        <w:t xml:space="preserve"> </w:t>
      </w:r>
      <w:r>
        <w:rPr>
          <w:sz w:val="24"/>
        </w:rPr>
        <w:t>cui</w:t>
      </w:r>
      <w:r>
        <w:rPr>
          <w:spacing w:val="17"/>
          <w:sz w:val="24"/>
        </w:rPr>
        <w:t xml:space="preserve"> </w:t>
      </w:r>
      <w:r>
        <w:rPr>
          <w:sz w:val="24"/>
        </w:rPr>
        <w:t>all’art.</w:t>
      </w:r>
      <w:r>
        <w:rPr>
          <w:spacing w:val="18"/>
          <w:sz w:val="24"/>
        </w:rPr>
        <w:t xml:space="preserve"> </w:t>
      </w:r>
      <w:r>
        <w:rPr>
          <w:sz w:val="24"/>
        </w:rPr>
        <w:t>10</w:t>
      </w:r>
      <w:r>
        <w:rPr>
          <w:spacing w:val="18"/>
          <w:sz w:val="24"/>
        </w:rPr>
        <w:t xml:space="preserve"> </w:t>
      </w:r>
      <w:r>
        <w:rPr>
          <w:sz w:val="24"/>
        </w:rPr>
        <w:t>del</w:t>
      </w:r>
      <w:r>
        <w:rPr>
          <w:spacing w:val="18"/>
          <w:sz w:val="24"/>
        </w:rPr>
        <w:t xml:space="preserve"> </w:t>
      </w:r>
      <w:r>
        <w:rPr>
          <w:sz w:val="24"/>
        </w:rPr>
        <w:t>D.</w:t>
      </w:r>
      <w:r>
        <w:rPr>
          <w:spacing w:val="18"/>
          <w:sz w:val="24"/>
        </w:rPr>
        <w:t xml:space="preserve"> </w:t>
      </w:r>
      <w:r>
        <w:rPr>
          <w:sz w:val="24"/>
        </w:rPr>
        <w:t>Lgs.</w:t>
      </w:r>
      <w:r>
        <w:rPr>
          <w:spacing w:val="18"/>
          <w:sz w:val="24"/>
        </w:rPr>
        <w:t xml:space="preserve"> </w:t>
      </w:r>
      <w:r>
        <w:rPr>
          <w:spacing w:val="-2"/>
          <w:sz w:val="24"/>
        </w:rPr>
        <w:t>385/93)</w:t>
      </w:r>
    </w:p>
    <w:p w14:paraId="2114E777" w14:textId="77777777" w:rsidR="00636976" w:rsidRDefault="00636976">
      <w:pPr>
        <w:pStyle w:val="Paragrafoelenco"/>
        <w:jc w:val="left"/>
        <w:rPr>
          <w:sz w:val="24"/>
        </w:rPr>
        <w:sectPr w:rsidR="00636976">
          <w:pgSz w:w="11900" w:h="16840"/>
          <w:pgMar w:top="1340" w:right="566" w:bottom="280" w:left="708" w:header="720" w:footer="720" w:gutter="0"/>
          <w:cols w:space="720"/>
        </w:sectPr>
      </w:pPr>
    </w:p>
    <w:p w14:paraId="3A0092BA" w14:textId="77777777" w:rsidR="00636976" w:rsidRDefault="00000000">
      <w:pPr>
        <w:pStyle w:val="Corpotesto"/>
        <w:spacing w:before="75"/>
        <w:ind w:left="1132"/>
      </w:pPr>
      <w:r>
        <w:lastRenderedPageBreak/>
        <w:t>secondo</w:t>
      </w:r>
      <w:r>
        <w:rPr>
          <w:spacing w:val="-6"/>
        </w:rPr>
        <w:t xml:space="preserve"> </w:t>
      </w:r>
      <w:r>
        <w:t>la</w:t>
      </w:r>
      <w:r>
        <w:rPr>
          <w:spacing w:val="-7"/>
        </w:rPr>
        <w:t xml:space="preserve"> </w:t>
      </w:r>
      <w:r>
        <w:t>legislazione</w:t>
      </w:r>
      <w:r>
        <w:rPr>
          <w:spacing w:val="-7"/>
        </w:rPr>
        <w:t xml:space="preserve"> </w:t>
      </w:r>
      <w:r>
        <w:t>dello</w:t>
      </w:r>
      <w:r>
        <w:rPr>
          <w:spacing w:val="-6"/>
        </w:rPr>
        <w:t xml:space="preserve"> </w:t>
      </w:r>
      <w:r>
        <w:t>Stato</w:t>
      </w:r>
      <w:r>
        <w:rPr>
          <w:spacing w:val="-5"/>
        </w:rPr>
        <w:t xml:space="preserve"> </w:t>
      </w:r>
      <w:r>
        <w:t>di</w:t>
      </w:r>
      <w:r>
        <w:rPr>
          <w:spacing w:val="-6"/>
        </w:rPr>
        <w:t xml:space="preserve"> </w:t>
      </w:r>
      <w:r>
        <w:rPr>
          <w:spacing w:val="-2"/>
        </w:rPr>
        <w:t>appartenenza;</w:t>
      </w:r>
    </w:p>
    <w:p w14:paraId="4309C2E3" w14:textId="77777777" w:rsidR="00636976" w:rsidRDefault="00000000">
      <w:pPr>
        <w:pStyle w:val="Paragrafoelenco"/>
        <w:numPr>
          <w:ilvl w:val="0"/>
          <w:numId w:val="11"/>
        </w:numPr>
        <w:tabs>
          <w:tab w:val="left" w:pos="1130"/>
        </w:tabs>
        <w:spacing w:before="139"/>
        <w:ind w:left="1130" w:hanging="279"/>
        <w:rPr>
          <w:sz w:val="24"/>
        </w:rPr>
      </w:pPr>
      <w:r>
        <w:rPr>
          <w:sz w:val="24"/>
        </w:rPr>
        <w:t>la</w:t>
      </w:r>
      <w:r>
        <w:rPr>
          <w:spacing w:val="-7"/>
          <w:sz w:val="24"/>
        </w:rPr>
        <w:t xml:space="preserve"> </w:t>
      </w:r>
      <w:r>
        <w:rPr>
          <w:sz w:val="24"/>
        </w:rPr>
        <w:t>società</w:t>
      </w:r>
      <w:r>
        <w:rPr>
          <w:spacing w:val="-10"/>
          <w:sz w:val="24"/>
        </w:rPr>
        <w:t xml:space="preserve"> </w:t>
      </w:r>
      <w:r>
        <w:rPr>
          <w:sz w:val="24"/>
        </w:rPr>
        <w:t>Poste</w:t>
      </w:r>
      <w:r>
        <w:rPr>
          <w:spacing w:val="-5"/>
          <w:sz w:val="24"/>
        </w:rPr>
        <w:t xml:space="preserve"> </w:t>
      </w:r>
      <w:r>
        <w:rPr>
          <w:sz w:val="24"/>
        </w:rPr>
        <w:t>Italiane</w:t>
      </w:r>
      <w:r>
        <w:rPr>
          <w:spacing w:val="-9"/>
          <w:sz w:val="24"/>
        </w:rPr>
        <w:t xml:space="preserve"> </w:t>
      </w:r>
      <w:r>
        <w:rPr>
          <w:sz w:val="24"/>
        </w:rPr>
        <w:t>S.p.A.</w:t>
      </w:r>
      <w:r>
        <w:rPr>
          <w:spacing w:val="-6"/>
          <w:sz w:val="24"/>
        </w:rPr>
        <w:t xml:space="preserve"> </w:t>
      </w:r>
      <w:r>
        <w:rPr>
          <w:sz w:val="24"/>
        </w:rPr>
        <w:t>(art.</w:t>
      </w:r>
      <w:r>
        <w:rPr>
          <w:spacing w:val="-6"/>
          <w:sz w:val="24"/>
        </w:rPr>
        <w:t xml:space="preserve"> </w:t>
      </w:r>
      <w:r>
        <w:rPr>
          <w:sz w:val="24"/>
        </w:rPr>
        <w:t>40,</w:t>
      </w:r>
      <w:r>
        <w:rPr>
          <w:spacing w:val="-6"/>
          <w:sz w:val="24"/>
        </w:rPr>
        <w:t xml:space="preserve"> </w:t>
      </w:r>
      <w:r>
        <w:rPr>
          <w:sz w:val="24"/>
        </w:rPr>
        <w:t>legge</w:t>
      </w:r>
      <w:r>
        <w:rPr>
          <w:spacing w:val="-7"/>
          <w:sz w:val="24"/>
        </w:rPr>
        <w:t xml:space="preserve"> </w:t>
      </w:r>
      <w:r>
        <w:rPr>
          <w:sz w:val="24"/>
        </w:rPr>
        <w:t>23</w:t>
      </w:r>
      <w:r>
        <w:rPr>
          <w:spacing w:val="-6"/>
          <w:sz w:val="24"/>
        </w:rPr>
        <w:t xml:space="preserve"> </w:t>
      </w:r>
      <w:r>
        <w:rPr>
          <w:sz w:val="24"/>
        </w:rPr>
        <w:t>dicembre</w:t>
      </w:r>
      <w:r>
        <w:rPr>
          <w:spacing w:val="-9"/>
          <w:sz w:val="24"/>
        </w:rPr>
        <w:t xml:space="preserve"> </w:t>
      </w:r>
      <w:r>
        <w:rPr>
          <w:sz w:val="24"/>
        </w:rPr>
        <w:t>1998,</w:t>
      </w:r>
      <w:r>
        <w:rPr>
          <w:spacing w:val="-6"/>
          <w:sz w:val="24"/>
        </w:rPr>
        <w:t xml:space="preserve"> </w:t>
      </w:r>
      <w:r>
        <w:rPr>
          <w:sz w:val="24"/>
        </w:rPr>
        <w:t>n.</w:t>
      </w:r>
      <w:r>
        <w:rPr>
          <w:spacing w:val="-6"/>
          <w:sz w:val="24"/>
        </w:rPr>
        <w:t xml:space="preserve"> </w:t>
      </w:r>
      <w:r>
        <w:rPr>
          <w:spacing w:val="-2"/>
          <w:sz w:val="24"/>
        </w:rPr>
        <w:t>448);</w:t>
      </w:r>
    </w:p>
    <w:p w14:paraId="688645B8" w14:textId="77777777" w:rsidR="00636976" w:rsidRDefault="00000000">
      <w:pPr>
        <w:pStyle w:val="Paragrafoelenco"/>
        <w:numPr>
          <w:ilvl w:val="0"/>
          <w:numId w:val="11"/>
        </w:numPr>
        <w:tabs>
          <w:tab w:val="left" w:pos="1130"/>
          <w:tab w:val="left" w:pos="1132"/>
        </w:tabs>
        <w:spacing w:line="360" w:lineRule="auto"/>
        <w:ind w:right="898"/>
        <w:rPr>
          <w:sz w:val="24"/>
        </w:rPr>
      </w:pPr>
      <w:r>
        <w:rPr>
          <w:sz w:val="24"/>
        </w:rPr>
        <w:t>le società per azioni regolarmente costituite con capitale sociale interamente versato non inferiore a 516.457,00 euro e, comunque, non inferiore a quello minimo richiesto dalla normativa</w:t>
      </w:r>
      <w:r>
        <w:rPr>
          <w:spacing w:val="-3"/>
          <w:sz w:val="24"/>
        </w:rPr>
        <w:t xml:space="preserve"> </w:t>
      </w:r>
      <w:r>
        <w:rPr>
          <w:sz w:val="24"/>
        </w:rPr>
        <w:t>vigente</w:t>
      </w:r>
      <w:r>
        <w:rPr>
          <w:spacing w:val="-1"/>
          <w:sz w:val="24"/>
        </w:rPr>
        <w:t xml:space="preserve"> </w:t>
      </w:r>
      <w:r>
        <w:rPr>
          <w:sz w:val="24"/>
        </w:rPr>
        <w:t>per</w:t>
      </w:r>
      <w:r>
        <w:rPr>
          <w:spacing w:val="-1"/>
          <w:sz w:val="24"/>
        </w:rPr>
        <w:t xml:space="preserve"> </w:t>
      </w:r>
      <w:r>
        <w:rPr>
          <w:sz w:val="24"/>
        </w:rPr>
        <w:t>le banche</w:t>
      </w:r>
      <w:r>
        <w:rPr>
          <w:spacing w:val="-1"/>
          <w:sz w:val="24"/>
        </w:rPr>
        <w:t xml:space="preserve"> </w:t>
      </w:r>
      <w:r>
        <w:rPr>
          <w:sz w:val="24"/>
        </w:rPr>
        <w:t>di credito cooperativo, aventi per oggetto la gestione del servizio di tesoreria</w:t>
      </w:r>
      <w:r>
        <w:rPr>
          <w:spacing w:val="40"/>
          <w:sz w:val="24"/>
        </w:rPr>
        <w:t xml:space="preserve"> </w:t>
      </w:r>
      <w:r>
        <w:rPr>
          <w:sz w:val="24"/>
        </w:rPr>
        <w:t>e la riscossione dei tributi locali che, alla data del 25 febbraio 1995, erano incaricate allo svolgimento del servizio medesimo (ad esclusione dei comuni capoluogo di provincia, delle province e delle città metropolitane);</w:t>
      </w:r>
    </w:p>
    <w:p w14:paraId="022D9A16" w14:textId="77777777" w:rsidR="00636976" w:rsidRDefault="00000000">
      <w:pPr>
        <w:pStyle w:val="Paragrafoelenco"/>
        <w:numPr>
          <w:ilvl w:val="0"/>
          <w:numId w:val="11"/>
        </w:numPr>
        <w:tabs>
          <w:tab w:val="left" w:pos="1130"/>
        </w:tabs>
        <w:spacing w:line="274" w:lineRule="exact"/>
        <w:ind w:left="1130" w:hanging="279"/>
        <w:rPr>
          <w:sz w:val="24"/>
        </w:rPr>
      </w:pPr>
      <w:r>
        <w:rPr>
          <w:sz w:val="24"/>
        </w:rPr>
        <w:t>altri</w:t>
      </w:r>
      <w:r>
        <w:rPr>
          <w:spacing w:val="-9"/>
          <w:sz w:val="24"/>
        </w:rPr>
        <w:t xml:space="preserve"> </w:t>
      </w:r>
      <w:r>
        <w:rPr>
          <w:sz w:val="24"/>
        </w:rPr>
        <w:t>soggetti</w:t>
      </w:r>
      <w:r>
        <w:rPr>
          <w:spacing w:val="-8"/>
          <w:sz w:val="24"/>
        </w:rPr>
        <w:t xml:space="preserve"> </w:t>
      </w:r>
      <w:r>
        <w:rPr>
          <w:sz w:val="24"/>
        </w:rPr>
        <w:t>abilitati</w:t>
      </w:r>
      <w:r>
        <w:rPr>
          <w:spacing w:val="-9"/>
          <w:sz w:val="24"/>
        </w:rPr>
        <w:t xml:space="preserve"> </w:t>
      </w:r>
      <w:r>
        <w:rPr>
          <w:sz w:val="24"/>
        </w:rPr>
        <w:t>per</w:t>
      </w:r>
      <w:r>
        <w:rPr>
          <w:spacing w:val="-10"/>
          <w:sz w:val="24"/>
        </w:rPr>
        <w:t xml:space="preserve"> </w:t>
      </w:r>
      <w:r>
        <w:rPr>
          <w:sz w:val="24"/>
        </w:rPr>
        <w:t>legge</w:t>
      </w:r>
      <w:r>
        <w:rPr>
          <w:spacing w:val="-11"/>
          <w:sz w:val="24"/>
        </w:rPr>
        <w:t xml:space="preserve"> </w:t>
      </w:r>
      <w:r>
        <w:rPr>
          <w:sz w:val="24"/>
        </w:rPr>
        <w:t>allo</w:t>
      </w:r>
      <w:r>
        <w:rPr>
          <w:spacing w:val="-7"/>
          <w:sz w:val="24"/>
        </w:rPr>
        <w:t xml:space="preserve"> </w:t>
      </w:r>
      <w:r>
        <w:rPr>
          <w:sz w:val="24"/>
        </w:rPr>
        <w:t>svolgimento</w:t>
      </w:r>
      <w:r>
        <w:rPr>
          <w:spacing w:val="-7"/>
          <w:sz w:val="24"/>
        </w:rPr>
        <w:t xml:space="preserve"> </w:t>
      </w:r>
      <w:r>
        <w:rPr>
          <w:sz w:val="24"/>
        </w:rPr>
        <w:t>del</w:t>
      </w:r>
      <w:r>
        <w:rPr>
          <w:spacing w:val="-7"/>
          <w:sz w:val="24"/>
        </w:rPr>
        <w:t xml:space="preserve"> </w:t>
      </w:r>
      <w:r>
        <w:rPr>
          <w:sz w:val="24"/>
        </w:rPr>
        <w:t>servizio</w:t>
      </w:r>
      <w:r>
        <w:rPr>
          <w:spacing w:val="-7"/>
          <w:sz w:val="24"/>
        </w:rPr>
        <w:t xml:space="preserve"> </w:t>
      </w:r>
      <w:r>
        <w:rPr>
          <w:sz w:val="24"/>
        </w:rPr>
        <w:t>di</w:t>
      </w:r>
      <w:r>
        <w:rPr>
          <w:spacing w:val="-7"/>
          <w:sz w:val="24"/>
        </w:rPr>
        <w:t xml:space="preserve"> </w:t>
      </w:r>
      <w:r>
        <w:rPr>
          <w:spacing w:val="-2"/>
          <w:sz w:val="24"/>
        </w:rPr>
        <w:t>tesoreria.</w:t>
      </w:r>
    </w:p>
    <w:p w14:paraId="2A7CE33C" w14:textId="77777777" w:rsidR="00636976" w:rsidRDefault="00636976">
      <w:pPr>
        <w:pStyle w:val="Corpotesto"/>
        <w:spacing w:before="2"/>
        <w:ind w:left="0"/>
      </w:pPr>
    </w:p>
    <w:p w14:paraId="142632D8" w14:textId="77777777" w:rsidR="00636976" w:rsidRDefault="00000000">
      <w:pPr>
        <w:pStyle w:val="Corpotesto"/>
        <w:spacing w:before="1"/>
      </w:pPr>
      <w:r>
        <w:t>Sono</w:t>
      </w:r>
      <w:r>
        <w:rPr>
          <w:spacing w:val="-11"/>
        </w:rPr>
        <w:t xml:space="preserve"> </w:t>
      </w:r>
      <w:r>
        <w:t>altresì</w:t>
      </w:r>
      <w:r>
        <w:rPr>
          <w:spacing w:val="-7"/>
        </w:rPr>
        <w:t xml:space="preserve"> </w:t>
      </w:r>
      <w:r>
        <w:t>ammessi</w:t>
      </w:r>
      <w:r>
        <w:rPr>
          <w:spacing w:val="-9"/>
        </w:rPr>
        <w:t xml:space="preserve"> </w:t>
      </w:r>
      <w:r>
        <w:t>a</w:t>
      </w:r>
      <w:r>
        <w:rPr>
          <w:spacing w:val="-11"/>
        </w:rPr>
        <w:t xml:space="preserve"> </w:t>
      </w:r>
      <w:r>
        <w:t>partecipare</w:t>
      </w:r>
      <w:r>
        <w:rPr>
          <w:spacing w:val="-9"/>
        </w:rPr>
        <w:t xml:space="preserve"> </w:t>
      </w:r>
      <w:r>
        <w:t>alla</w:t>
      </w:r>
      <w:r>
        <w:rPr>
          <w:spacing w:val="-8"/>
        </w:rPr>
        <w:t xml:space="preserve"> </w:t>
      </w:r>
      <w:r>
        <w:rPr>
          <w:spacing w:val="-4"/>
        </w:rPr>
        <w:t>gara:</w:t>
      </w:r>
    </w:p>
    <w:p w14:paraId="18793BDF" w14:textId="77777777" w:rsidR="00636976" w:rsidRDefault="00000000">
      <w:pPr>
        <w:pStyle w:val="Paragrafoelenco"/>
        <w:numPr>
          <w:ilvl w:val="0"/>
          <w:numId w:val="11"/>
        </w:numPr>
        <w:tabs>
          <w:tab w:val="left" w:pos="1132"/>
        </w:tabs>
        <w:spacing w:line="360" w:lineRule="auto"/>
        <w:ind w:right="899" w:hanging="339"/>
        <w:jc w:val="left"/>
        <w:rPr>
          <w:sz w:val="24"/>
        </w:rPr>
      </w:pPr>
      <w:r>
        <w:rPr>
          <w:sz w:val="24"/>
        </w:rPr>
        <w:t>i consorzi stabili, costituiti anche in forma di società consortili ai sensi dell’art. 2615-ter del codice civile, tra i soggetti di cui al comma 1;</w:t>
      </w:r>
    </w:p>
    <w:p w14:paraId="7DFAA4B6" w14:textId="77777777" w:rsidR="00636976" w:rsidRDefault="00000000">
      <w:pPr>
        <w:pStyle w:val="Paragrafoelenco"/>
        <w:numPr>
          <w:ilvl w:val="0"/>
          <w:numId w:val="11"/>
        </w:numPr>
        <w:tabs>
          <w:tab w:val="left" w:pos="1132"/>
        </w:tabs>
        <w:spacing w:line="360" w:lineRule="auto"/>
        <w:ind w:right="898" w:hanging="339"/>
        <w:jc w:val="left"/>
        <w:rPr>
          <w:sz w:val="24"/>
        </w:rPr>
      </w:pPr>
      <w:r>
        <w:rPr>
          <w:sz w:val="24"/>
        </w:rPr>
        <w:t>i</w:t>
      </w:r>
      <w:r>
        <w:rPr>
          <w:spacing w:val="40"/>
          <w:sz w:val="24"/>
        </w:rPr>
        <w:t xml:space="preserve"> </w:t>
      </w:r>
      <w:r>
        <w:rPr>
          <w:sz w:val="24"/>
        </w:rPr>
        <w:t>consorzi</w:t>
      </w:r>
      <w:r>
        <w:rPr>
          <w:spacing w:val="40"/>
          <w:sz w:val="24"/>
        </w:rPr>
        <w:t xml:space="preserve"> </w:t>
      </w:r>
      <w:r>
        <w:rPr>
          <w:sz w:val="24"/>
        </w:rPr>
        <w:t>ordinari</w:t>
      </w:r>
      <w:r>
        <w:rPr>
          <w:spacing w:val="40"/>
          <w:sz w:val="24"/>
        </w:rPr>
        <w:t xml:space="preserve"> </w:t>
      </w:r>
      <w:r>
        <w:rPr>
          <w:sz w:val="24"/>
        </w:rPr>
        <w:t>di</w:t>
      </w:r>
      <w:r>
        <w:rPr>
          <w:spacing w:val="40"/>
          <w:sz w:val="24"/>
        </w:rPr>
        <w:t xml:space="preserve"> </w:t>
      </w:r>
      <w:r>
        <w:rPr>
          <w:sz w:val="24"/>
        </w:rPr>
        <w:t>concorrenti</w:t>
      </w:r>
      <w:r>
        <w:rPr>
          <w:spacing w:val="40"/>
          <w:sz w:val="24"/>
        </w:rPr>
        <w:t xml:space="preserve"> </w:t>
      </w:r>
      <w:r>
        <w:rPr>
          <w:sz w:val="24"/>
        </w:rPr>
        <w:t>di</w:t>
      </w:r>
      <w:r>
        <w:rPr>
          <w:spacing w:val="40"/>
          <w:sz w:val="24"/>
        </w:rPr>
        <w:t xml:space="preserve"> </w:t>
      </w:r>
      <w:r>
        <w:rPr>
          <w:sz w:val="24"/>
        </w:rPr>
        <w:t>cui</w:t>
      </w:r>
      <w:r>
        <w:rPr>
          <w:spacing w:val="40"/>
          <w:sz w:val="24"/>
        </w:rPr>
        <w:t xml:space="preserve"> </w:t>
      </w:r>
      <w:r>
        <w:rPr>
          <w:sz w:val="24"/>
        </w:rPr>
        <w:t>all’art.</w:t>
      </w:r>
      <w:r>
        <w:rPr>
          <w:spacing w:val="40"/>
          <w:sz w:val="24"/>
        </w:rPr>
        <w:t xml:space="preserve"> </w:t>
      </w:r>
      <w:r>
        <w:rPr>
          <w:sz w:val="24"/>
        </w:rPr>
        <w:t>2602</w:t>
      </w:r>
      <w:r>
        <w:rPr>
          <w:spacing w:val="40"/>
          <w:sz w:val="24"/>
        </w:rPr>
        <w:t xml:space="preserve"> </w:t>
      </w:r>
      <w:r>
        <w:rPr>
          <w:sz w:val="24"/>
        </w:rPr>
        <w:t>del</w:t>
      </w:r>
      <w:r>
        <w:rPr>
          <w:spacing w:val="40"/>
          <w:sz w:val="24"/>
        </w:rPr>
        <w:t xml:space="preserve"> </w:t>
      </w:r>
      <w:r>
        <w:rPr>
          <w:sz w:val="24"/>
        </w:rPr>
        <w:t>codice</w:t>
      </w:r>
      <w:r>
        <w:rPr>
          <w:spacing w:val="40"/>
          <w:sz w:val="24"/>
        </w:rPr>
        <w:t xml:space="preserve"> </w:t>
      </w:r>
      <w:r>
        <w:rPr>
          <w:sz w:val="24"/>
        </w:rPr>
        <w:t>civile</w:t>
      </w:r>
      <w:r>
        <w:rPr>
          <w:spacing w:val="40"/>
          <w:sz w:val="24"/>
        </w:rPr>
        <w:t xml:space="preserve"> </w:t>
      </w:r>
      <w:r>
        <w:rPr>
          <w:sz w:val="24"/>
        </w:rPr>
        <w:t>costituiti</w:t>
      </w:r>
      <w:r>
        <w:rPr>
          <w:spacing w:val="39"/>
          <w:sz w:val="24"/>
        </w:rPr>
        <w:t xml:space="preserve"> </w:t>
      </w:r>
      <w:r>
        <w:rPr>
          <w:sz w:val="24"/>
        </w:rPr>
        <w:t>tra</w:t>
      </w:r>
      <w:r>
        <w:rPr>
          <w:spacing w:val="40"/>
          <w:sz w:val="24"/>
        </w:rPr>
        <w:t xml:space="preserve"> </w:t>
      </w:r>
      <w:r>
        <w:rPr>
          <w:sz w:val="24"/>
        </w:rPr>
        <w:t>i soggetti di cui al comma. 1, anche in forma di società ai sensi dell’art. 2615-ter del c.c.;</w:t>
      </w:r>
    </w:p>
    <w:p w14:paraId="138DDDFE" w14:textId="77777777" w:rsidR="00636976" w:rsidRDefault="00000000">
      <w:pPr>
        <w:pStyle w:val="Paragrafoelenco"/>
        <w:numPr>
          <w:ilvl w:val="0"/>
          <w:numId w:val="11"/>
        </w:numPr>
        <w:tabs>
          <w:tab w:val="left" w:pos="1132"/>
        </w:tabs>
        <w:spacing w:line="360" w:lineRule="auto"/>
        <w:ind w:right="899" w:hanging="339"/>
        <w:jc w:val="left"/>
        <w:rPr>
          <w:sz w:val="24"/>
        </w:rPr>
      </w:pPr>
      <w:r>
        <w:rPr>
          <w:sz w:val="24"/>
        </w:rPr>
        <w:t>i</w:t>
      </w:r>
      <w:r>
        <w:rPr>
          <w:spacing w:val="32"/>
          <w:sz w:val="24"/>
        </w:rPr>
        <w:t xml:space="preserve"> </w:t>
      </w:r>
      <w:r>
        <w:rPr>
          <w:sz w:val="24"/>
        </w:rPr>
        <w:t>soggetti</w:t>
      </w:r>
      <w:r>
        <w:rPr>
          <w:spacing w:val="32"/>
          <w:sz w:val="24"/>
        </w:rPr>
        <w:t xml:space="preserve"> </w:t>
      </w:r>
      <w:r>
        <w:rPr>
          <w:sz w:val="24"/>
        </w:rPr>
        <w:t>che</w:t>
      </w:r>
      <w:r>
        <w:rPr>
          <w:spacing w:val="31"/>
          <w:sz w:val="24"/>
        </w:rPr>
        <w:t xml:space="preserve"> </w:t>
      </w:r>
      <w:r>
        <w:rPr>
          <w:sz w:val="24"/>
        </w:rPr>
        <w:t>abbiano</w:t>
      </w:r>
      <w:r>
        <w:rPr>
          <w:spacing w:val="32"/>
          <w:sz w:val="24"/>
        </w:rPr>
        <w:t xml:space="preserve"> </w:t>
      </w:r>
      <w:r>
        <w:rPr>
          <w:sz w:val="24"/>
        </w:rPr>
        <w:t>stipulato</w:t>
      </w:r>
      <w:r>
        <w:rPr>
          <w:spacing w:val="32"/>
          <w:sz w:val="24"/>
        </w:rPr>
        <w:t xml:space="preserve"> </w:t>
      </w:r>
      <w:r>
        <w:rPr>
          <w:sz w:val="24"/>
        </w:rPr>
        <w:t>il</w:t>
      </w:r>
      <w:r>
        <w:rPr>
          <w:spacing w:val="30"/>
          <w:sz w:val="24"/>
        </w:rPr>
        <w:t xml:space="preserve"> </w:t>
      </w:r>
      <w:r>
        <w:rPr>
          <w:sz w:val="24"/>
        </w:rPr>
        <w:t>contratto</w:t>
      </w:r>
      <w:r>
        <w:rPr>
          <w:spacing w:val="32"/>
          <w:sz w:val="24"/>
        </w:rPr>
        <w:t xml:space="preserve"> </w:t>
      </w:r>
      <w:r>
        <w:rPr>
          <w:sz w:val="24"/>
        </w:rPr>
        <w:t>di</w:t>
      </w:r>
      <w:r>
        <w:rPr>
          <w:spacing w:val="32"/>
          <w:sz w:val="24"/>
        </w:rPr>
        <w:t xml:space="preserve"> </w:t>
      </w:r>
      <w:r>
        <w:rPr>
          <w:sz w:val="24"/>
        </w:rPr>
        <w:t>gruppo</w:t>
      </w:r>
      <w:r>
        <w:rPr>
          <w:spacing w:val="32"/>
          <w:sz w:val="24"/>
        </w:rPr>
        <w:t xml:space="preserve"> </w:t>
      </w:r>
      <w:r>
        <w:rPr>
          <w:sz w:val="24"/>
        </w:rPr>
        <w:t>europeo</w:t>
      </w:r>
      <w:r>
        <w:rPr>
          <w:spacing w:val="32"/>
          <w:sz w:val="24"/>
        </w:rPr>
        <w:t xml:space="preserve"> </w:t>
      </w:r>
      <w:r>
        <w:rPr>
          <w:sz w:val="24"/>
        </w:rPr>
        <w:t>di</w:t>
      </w:r>
      <w:r>
        <w:rPr>
          <w:spacing w:val="32"/>
          <w:sz w:val="24"/>
        </w:rPr>
        <w:t xml:space="preserve"> </w:t>
      </w:r>
      <w:r>
        <w:rPr>
          <w:sz w:val="24"/>
        </w:rPr>
        <w:t>interesse</w:t>
      </w:r>
      <w:r>
        <w:rPr>
          <w:spacing w:val="31"/>
          <w:sz w:val="24"/>
        </w:rPr>
        <w:t xml:space="preserve"> </w:t>
      </w:r>
      <w:r>
        <w:rPr>
          <w:sz w:val="24"/>
        </w:rPr>
        <w:t>economico (GEIE) ai sensi del decreto legislativo 23/07/1991, n. 240.</w:t>
      </w:r>
    </w:p>
    <w:p w14:paraId="448A2720" w14:textId="77777777" w:rsidR="00636976" w:rsidRDefault="00636976">
      <w:pPr>
        <w:pStyle w:val="Corpotesto"/>
        <w:ind w:left="0"/>
      </w:pPr>
    </w:p>
    <w:p w14:paraId="030BC5E7" w14:textId="77777777" w:rsidR="00636976" w:rsidRDefault="00000000">
      <w:pPr>
        <w:pStyle w:val="Corpotesto"/>
        <w:spacing w:line="360" w:lineRule="auto"/>
        <w:ind w:right="894"/>
        <w:jc w:val="both"/>
      </w:pPr>
      <w:r>
        <w:t>I consorzi stabili nonché i consorzi di cui all’articolo 65 comma 2 lettera d) del D. Lgs. n. 36/2023 sono tenuti ad indicare in sede di offerta per quali consorziati il consorzio concorre.</w:t>
      </w:r>
      <w:r>
        <w:rPr>
          <w:spacing w:val="40"/>
        </w:rPr>
        <w:t xml:space="preserve"> </w:t>
      </w:r>
      <w:r>
        <w:t>A questi ultimi è fatto divieto di partecipare, in qualsiasi altra forma, alla medesima gara; in caso di violazione sono esclusi dalla gara sia il consorzio sia il consorziato. È vietata la partecipazione alla gara del consorzio stabile e dei consorziati.</w:t>
      </w:r>
      <w:r>
        <w:rPr>
          <w:spacing w:val="40"/>
        </w:rPr>
        <w:t xml:space="preserve"> </w:t>
      </w:r>
      <w:r>
        <w:t>In caso di inosservanza di tale divieto si applica l’articolo 353 del codice penale.</w:t>
      </w:r>
    </w:p>
    <w:p w14:paraId="75B3E922" w14:textId="77777777" w:rsidR="00636976" w:rsidRDefault="00000000">
      <w:pPr>
        <w:pStyle w:val="Corpotesto"/>
        <w:spacing w:line="360" w:lineRule="auto"/>
        <w:ind w:right="894"/>
        <w:jc w:val="both"/>
      </w:pPr>
      <w:r>
        <w:t>È fatto divieto di partecipare alla gara ai concorrenti che si trovino in una situazione di controllo</w:t>
      </w:r>
      <w:r>
        <w:rPr>
          <w:spacing w:val="40"/>
        </w:rPr>
        <w:t xml:space="preserve"> </w:t>
      </w:r>
      <w:r>
        <w:t>o</w:t>
      </w:r>
      <w:r>
        <w:rPr>
          <w:spacing w:val="40"/>
        </w:rPr>
        <w:t xml:space="preserve"> </w:t>
      </w:r>
      <w:r>
        <w:t>in</w:t>
      </w:r>
      <w:r>
        <w:rPr>
          <w:spacing w:val="40"/>
        </w:rPr>
        <w:t xml:space="preserve"> </w:t>
      </w:r>
      <w:r>
        <w:t>relazione</w:t>
      </w:r>
      <w:r>
        <w:rPr>
          <w:spacing w:val="40"/>
        </w:rPr>
        <w:t xml:space="preserve"> </w:t>
      </w:r>
      <w:r>
        <w:t>tale</w:t>
      </w:r>
      <w:r>
        <w:rPr>
          <w:spacing w:val="40"/>
        </w:rPr>
        <w:t xml:space="preserve"> </w:t>
      </w:r>
      <w:r>
        <w:t>da</w:t>
      </w:r>
      <w:r>
        <w:rPr>
          <w:spacing w:val="40"/>
        </w:rPr>
        <w:t xml:space="preserve"> </w:t>
      </w:r>
      <w:r>
        <w:t>comportare</w:t>
      </w:r>
      <w:r>
        <w:rPr>
          <w:spacing w:val="40"/>
        </w:rPr>
        <w:t xml:space="preserve"> </w:t>
      </w:r>
      <w:r>
        <w:t>che</w:t>
      </w:r>
      <w:r>
        <w:rPr>
          <w:spacing w:val="40"/>
        </w:rPr>
        <w:t xml:space="preserve"> </w:t>
      </w:r>
      <w:r>
        <w:t>le</w:t>
      </w:r>
      <w:r>
        <w:rPr>
          <w:spacing w:val="40"/>
        </w:rPr>
        <w:t xml:space="preserve"> </w:t>
      </w:r>
      <w:r>
        <w:t>offerte</w:t>
      </w:r>
      <w:r>
        <w:rPr>
          <w:spacing w:val="40"/>
        </w:rPr>
        <w:t xml:space="preserve"> </w:t>
      </w:r>
      <w:r>
        <w:t>siano</w:t>
      </w:r>
      <w:r>
        <w:rPr>
          <w:spacing w:val="40"/>
        </w:rPr>
        <w:t xml:space="preserve"> </w:t>
      </w:r>
      <w:r>
        <w:t>imputabili</w:t>
      </w:r>
      <w:r>
        <w:rPr>
          <w:spacing w:val="40"/>
        </w:rPr>
        <w:t xml:space="preserve"> </w:t>
      </w:r>
      <w:r>
        <w:t>ad</w:t>
      </w:r>
      <w:r>
        <w:rPr>
          <w:spacing w:val="40"/>
        </w:rPr>
        <w:t xml:space="preserve"> </w:t>
      </w:r>
      <w:r>
        <w:t>un</w:t>
      </w:r>
      <w:r>
        <w:rPr>
          <w:spacing w:val="40"/>
        </w:rPr>
        <w:t xml:space="preserve"> </w:t>
      </w:r>
      <w:r>
        <w:t>unico centro decisionale. Qualora il concorrente dichiari di essere in una situazione di controllo (ai sensi dell’articolo 2359 del codice civile) o in una qualsiasi altra relazione con altro partecipante alla gara, dovrà dichiarare che la situazione di controllo non ha influito sulla formulazione dell’offerta.</w:t>
      </w:r>
    </w:p>
    <w:p w14:paraId="1203C2BB" w14:textId="77777777" w:rsidR="00636976" w:rsidRDefault="00636976">
      <w:pPr>
        <w:pStyle w:val="Corpotesto"/>
        <w:spacing w:before="137"/>
        <w:ind w:left="0"/>
      </w:pPr>
    </w:p>
    <w:p w14:paraId="3552306A" w14:textId="77777777" w:rsidR="00636976" w:rsidRDefault="00000000">
      <w:pPr>
        <w:ind w:left="319" w:right="558"/>
        <w:jc w:val="center"/>
        <w:rPr>
          <w:b/>
          <w:sz w:val="24"/>
        </w:rPr>
      </w:pPr>
      <w:r>
        <w:rPr>
          <w:b/>
          <w:sz w:val="24"/>
        </w:rPr>
        <w:t>Art.</w:t>
      </w:r>
      <w:r>
        <w:rPr>
          <w:b/>
          <w:spacing w:val="-13"/>
          <w:sz w:val="24"/>
        </w:rPr>
        <w:t xml:space="preserve"> </w:t>
      </w:r>
      <w:r>
        <w:rPr>
          <w:b/>
          <w:spacing w:val="-10"/>
          <w:sz w:val="24"/>
        </w:rPr>
        <w:t>7</w:t>
      </w:r>
    </w:p>
    <w:p w14:paraId="2D1819FE" w14:textId="77777777" w:rsidR="00636976" w:rsidRDefault="00000000">
      <w:pPr>
        <w:ind w:left="319" w:right="563"/>
        <w:jc w:val="center"/>
        <w:rPr>
          <w:b/>
          <w:sz w:val="24"/>
        </w:rPr>
      </w:pPr>
      <w:r>
        <w:rPr>
          <w:b/>
          <w:sz w:val="24"/>
        </w:rPr>
        <w:t>Requisiti</w:t>
      </w:r>
      <w:r>
        <w:rPr>
          <w:b/>
          <w:spacing w:val="-7"/>
          <w:sz w:val="24"/>
        </w:rPr>
        <w:t xml:space="preserve"> </w:t>
      </w:r>
      <w:r>
        <w:rPr>
          <w:b/>
          <w:sz w:val="24"/>
        </w:rPr>
        <w:t>di</w:t>
      </w:r>
      <w:r>
        <w:rPr>
          <w:b/>
          <w:spacing w:val="-9"/>
          <w:sz w:val="24"/>
        </w:rPr>
        <w:t xml:space="preserve"> </w:t>
      </w:r>
      <w:r>
        <w:rPr>
          <w:b/>
          <w:sz w:val="24"/>
        </w:rPr>
        <w:t>partecipazione</w:t>
      </w:r>
      <w:r>
        <w:rPr>
          <w:b/>
          <w:spacing w:val="-11"/>
          <w:sz w:val="24"/>
        </w:rPr>
        <w:t xml:space="preserve"> </w:t>
      </w:r>
      <w:r>
        <w:rPr>
          <w:b/>
          <w:sz w:val="24"/>
        </w:rPr>
        <w:t>alla</w:t>
      </w:r>
      <w:r>
        <w:rPr>
          <w:b/>
          <w:spacing w:val="-7"/>
          <w:sz w:val="24"/>
        </w:rPr>
        <w:t xml:space="preserve"> </w:t>
      </w:r>
      <w:r>
        <w:rPr>
          <w:b/>
          <w:sz w:val="24"/>
        </w:rPr>
        <w:t>gara</w:t>
      </w:r>
      <w:r>
        <w:rPr>
          <w:b/>
          <w:spacing w:val="-5"/>
          <w:sz w:val="24"/>
        </w:rPr>
        <w:t xml:space="preserve"> </w:t>
      </w:r>
      <w:r>
        <w:rPr>
          <w:b/>
          <w:sz w:val="24"/>
        </w:rPr>
        <w:t>-</w:t>
      </w:r>
      <w:r>
        <w:rPr>
          <w:b/>
          <w:spacing w:val="-8"/>
          <w:sz w:val="24"/>
        </w:rPr>
        <w:t xml:space="preserve"> </w:t>
      </w:r>
      <w:r>
        <w:rPr>
          <w:b/>
          <w:spacing w:val="-2"/>
          <w:sz w:val="24"/>
        </w:rPr>
        <w:t>verifica</w:t>
      </w:r>
    </w:p>
    <w:p w14:paraId="10A9E3B1" w14:textId="77777777" w:rsidR="00636976" w:rsidRDefault="00636976">
      <w:pPr>
        <w:pStyle w:val="Corpotesto"/>
        <w:ind w:left="0"/>
        <w:rPr>
          <w:b/>
        </w:rPr>
      </w:pPr>
    </w:p>
    <w:p w14:paraId="6090BC8A" w14:textId="77777777" w:rsidR="00636976" w:rsidRDefault="00636976">
      <w:pPr>
        <w:pStyle w:val="Corpotesto"/>
        <w:ind w:left="0"/>
        <w:rPr>
          <w:b/>
        </w:rPr>
      </w:pPr>
    </w:p>
    <w:p w14:paraId="2B9DDFAA" w14:textId="77777777" w:rsidR="00636976" w:rsidRDefault="00000000">
      <w:pPr>
        <w:pStyle w:val="Corpotesto"/>
        <w:spacing w:line="360" w:lineRule="auto"/>
        <w:ind w:right="896"/>
        <w:jc w:val="both"/>
      </w:pPr>
      <w:r>
        <w:t>Per poter partecipare alla gara i soggetti, a pena di inammissibilità, devono possedere i requisiti</w:t>
      </w:r>
      <w:r>
        <w:rPr>
          <w:spacing w:val="41"/>
        </w:rPr>
        <w:t xml:space="preserve"> </w:t>
      </w:r>
      <w:r>
        <w:t>di</w:t>
      </w:r>
      <w:r>
        <w:rPr>
          <w:spacing w:val="41"/>
        </w:rPr>
        <w:t xml:space="preserve"> </w:t>
      </w:r>
      <w:r>
        <w:t>ordine</w:t>
      </w:r>
      <w:r>
        <w:rPr>
          <w:spacing w:val="41"/>
        </w:rPr>
        <w:t xml:space="preserve"> </w:t>
      </w:r>
      <w:r>
        <w:t>generale</w:t>
      </w:r>
      <w:r>
        <w:rPr>
          <w:spacing w:val="40"/>
        </w:rPr>
        <w:t xml:space="preserve"> </w:t>
      </w:r>
      <w:r>
        <w:t>previsti</w:t>
      </w:r>
      <w:r>
        <w:rPr>
          <w:spacing w:val="42"/>
        </w:rPr>
        <w:t xml:space="preserve"> </w:t>
      </w:r>
      <w:r>
        <w:t>dall’articolo</w:t>
      </w:r>
      <w:r>
        <w:rPr>
          <w:spacing w:val="41"/>
        </w:rPr>
        <w:t xml:space="preserve"> </w:t>
      </w:r>
      <w:r>
        <w:t>94</w:t>
      </w:r>
      <w:r>
        <w:rPr>
          <w:spacing w:val="41"/>
        </w:rPr>
        <w:t xml:space="preserve"> </w:t>
      </w:r>
      <w:r>
        <w:t>e</w:t>
      </w:r>
      <w:r>
        <w:rPr>
          <w:spacing w:val="41"/>
        </w:rPr>
        <w:t xml:space="preserve"> </w:t>
      </w:r>
      <w:r>
        <w:t>ss.</w:t>
      </w:r>
      <w:r>
        <w:rPr>
          <w:spacing w:val="41"/>
        </w:rPr>
        <w:t xml:space="preserve"> </w:t>
      </w:r>
      <w:r>
        <w:t>del</w:t>
      </w:r>
      <w:r>
        <w:rPr>
          <w:spacing w:val="40"/>
        </w:rPr>
        <w:t xml:space="preserve"> </w:t>
      </w:r>
      <w:proofErr w:type="spellStart"/>
      <w:r>
        <w:t>D.Lgs.</w:t>
      </w:r>
      <w:proofErr w:type="spellEnd"/>
      <w:r>
        <w:rPr>
          <w:spacing w:val="41"/>
        </w:rPr>
        <w:t xml:space="preserve"> </w:t>
      </w:r>
      <w:r>
        <w:t>n.</w:t>
      </w:r>
      <w:r>
        <w:rPr>
          <w:spacing w:val="39"/>
        </w:rPr>
        <w:t xml:space="preserve"> </w:t>
      </w:r>
      <w:r>
        <w:t>36/2023.</w:t>
      </w:r>
      <w:r>
        <w:rPr>
          <w:spacing w:val="41"/>
        </w:rPr>
        <w:t xml:space="preserve"> </w:t>
      </w:r>
      <w:r>
        <w:rPr>
          <w:spacing w:val="-2"/>
        </w:rPr>
        <w:t>Operano</w:t>
      </w:r>
    </w:p>
    <w:p w14:paraId="629A34F4" w14:textId="77777777" w:rsidR="00636976" w:rsidRDefault="00636976">
      <w:pPr>
        <w:pStyle w:val="Corpotesto"/>
        <w:spacing w:line="360" w:lineRule="auto"/>
        <w:jc w:val="both"/>
        <w:sectPr w:rsidR="00636976">
          <w:pgSz w:w="11900" w:h="16840"/>
          <w:pgMar w:top="1340" w:right="566" w:bottom="280" w:left="708" w:header="720" w:footer="720" w:gutter="0"/>
          <w:cols w:space="720"/>
        </w:sectPr>
      </w:pPr>
    </w:p>
    <w:p w14:paraId="50EE5752" w14:textId="77777777" w:rsidR="00636976" w:rsidRDefault="00000000">
      <w:pPr>
        <w:pStyle w:val="Corpotesto"/>
        <w:spacing w:before="75" w:line="600" w:lineRule="auto"/>
        <w:ind w:right="911"/>
        <w:jc w:val="both"/>
      </w:pPr>
      <w:r>
        <w:lastRenderedPageBreak/>
        <w:t>altresì</w:t>
      </w:r>
      <w:r>
        <w:rPr>
          <w:spacing w:val="-4"/>
        </w:rPr>
        <w:t xml:space="preserve"> </w:t>
      </w:r>
      <w:r>
        <w:t>le</w:t>
      </w:r>
      <w:r>
        <w:rPr>
          <w:spacing w:val="-5"/>
        </w:rPr>
        <w:t xml:space="preserve"> </w:t>
      </w:r>
      <w:r>
        <w:t>cause</w:t>
      </w:r>
      <w:r>
        <w:rPr>
          <w:spacing w:val="-5"/>
        </w:rPr>
        <w:t xml:space="preserve"> </w:t>
      </w:r>
      <w:r>
        <w:t>di</w:t>
      </w:r>
      <w:r>
        <w:rPr>
          <w:spacing w:val="-4"/>
        </w:rPr>
        <w:t xml:space="preserve"> </w:t>
      </w:r>
      <w:r>
        <w:t>divieto,</w:t>
      </w:r>
      <w:r>
        <w:rPr>
          <w:spacing w:val="-4"/>
        </w:rPr>
        <w:t xml:space="preserve"> </w:t>
      </w:r>
      <w:r>
        <w:t>decadenza</w:t>
      </w:r>
      <w:r>
        <w:rPr>
          <w:spacing w:val="-5"/>
        </w:rPr>
        <w:t xml:space="preserve"> </w:t>
      </w:r>
      <w:r>
        <w:t>o</w:t>
      </w:r>
      <w:r>
        <w:rPr>
          <w:spacing w:val="-4"/>
        </w:rPr>
        <w:t xml:space="preserve"> </w:t>
      </w:r>
      <w:r>
        <w:t>di</w:t>
      </w:r>
      <w:r>
        <w:rPr>
          <w:spacing w:val="-4"/>
        </w:rPr>
        <w:t xml:space="preserve"> </w:t>
      </w:r>
      <w:r>
        <w:t>sospensione</w:t>
      </w:r>
      <w:r>
        <w:rPr>
          <w:spacing w:val="-5"/>
        </w:rPr>
        <w:t xml:space="preserve"> </w:t>
      </w:r>
      <w:r>
        <w:t>di</w:t>
      </w:r>
      <w:r>
        <w:rPr>
          <w:spacing w:val="-4"/>
        </w:rPr>
        <w:t xml:space="preserve"> </w:t>
      </w:r>
      <w:r>
        <w:t>cui</w:t>
      </w:r>
      <w:r>
        <w:rPr>
          <w:spacing w:val="-4"/>
        </w:rPr>
        <w:t xml:space="preserve"> </w:t>
      </w:r>
      <w:r>
        <w:t>all’art.</w:t>
      </w:r>
      <w:r>
        <w:rPr>
          <w:spacing w:val="-4"/>
        </w:rPr>
        <w:t xml:space="preserve"> </w:t>
      </w:r>
      <w:r>
        <w:t>67</w:t>
      </w:r>
      <w:r>
        <w:rPr>
          <w:spacing w:val="-4"/>
        </w:rPr>
        <w:t xml:space="preserve"> </w:t>
      </w:r>
      <w:r>
        <w:t>del</w:t>
      </w:r>
      <w:r>
        <w:rPr>
          <w:spacing w:val="-4"/>
        </w:rPr>
        <w:t xml:space="preserve"> </w:t>
      </w:r>
      <w:proofErr w:type="spellStart"/>
      <w:r>
        <w:t>D.Lgs.</w:t>
      </w:r>
      <w:proofErr w:type="spellEnd"/>
      <w:r>
        <w:rPr>
          <w:spacing w:val="-4"/>
        </w:rPr>
        <w:t xml:space="preserve"> </w:t>
      </w:r>
      <w:r>
        <w:t>n.</w:t>
      </w:r>
      <w:r>
        <w:rPr>
          <w:spacing w:val="-4"/>
        </w:rPr>
        <w:t xml:space="preserve"> </w:t>
      </w:r>
      <w:r>
        <w:t>159/2011. I</w:t>
      </w:r>
      <w:r>
        <w:rPr>
          <w:spacing w:val="-2"/>
        </w:rPr>
        <w:t xml:space="preserve"> </w:t>
      </w:r>
      <w:r>
        <w:t>partecipanti devono essere in possesso, inoltre, dei seguenti ulteriori requisiti:</w:t>
      </w:r>
    </w:p>
    <w:p w14:paraId="6298C718" w14:textId="77777777" w:rsidR="00636976" w:rsidRDefault="00000000">
      <w:pPr>
        <w:spacing w:before="139"/>
        <w:ind w:left="652"/>
        <w:jc w:val="both"/>
        <w:rPr>
          <w:b/>
          <w:sz w:val="24"/>
        </w:rPr>
      </w:pPr>
      <w:r>
        <w:rPr>
          <w:b/>
          <w:sz w:val="24"/>
        </w:rPr>
        <w:t>Requisiti</w:t>
      </w:r>
      <w:r>
        <w:rPr>
          <w:b/>
          <w:spacing w:val="-10"/>
          <w:sz w:val="24"/>
        </w:rPr>
        <w:t xml:space="preserve"> </w:t>
      </w:r>
      <w:r>
        <w:rPr>
          <w:b/>
          <w:sz w:val="24"/>
        </w:rPr>
        <w:t>di</w:t>
      </w:r>
      <w:r>
        <w:rPr>
          <w:b/>
          <w:spacing w:val="-9"/>
          <w:sz w:val="24"/>
        </w:rPr>
        <w:t xml:space="preserve"> </w:t>
      </w:r>
      <w:r>
        <w:rPr>
          <w:b/>
          <w:sz w:val="24"/>
        </w:rPr>
        <w:t>idoneità</w:t>
      </w:r>
      <w:r>
        <w:rPr>
          <w:b/>
          <w:spacing w:val="-8"/>
          <w:sz w:val="24"/>
        </w:rPr>
        <w:t xml:space="preserve"> </w:t>
      </w:r>
      <w:r>
        <w:rPr>
          <w:b/>
          <w:spacing w:val="-2"/>
          <w:sz w:val="24"/>
        </w:rPr>
        <w:t>professionale</w:t>
      </w:r>
    </w:p>
    <w:p w14:paraId="1A1AC98D" w14:textId="77777777" w:rsidR="00636976" w:rsidRDefault="00000000">
      <w:pPr>
        <w:pStyle w:val="Paragrafoelenco"/>
        <w:numPr>
          <w:ilvl w:val="0"/>
          <w:numId w:val="10"/>
        </w:numPr>
        <w:tabs>
          <w:tab w:val="left" w:pos="1132"/>
        </w:tabs>
        <w:spacing w:line="360" w:lineRule="auto"/>
        <w:ind w:right="898"/>
        <w:jc w:val="both"/>
        <w:rPr>
          <w:sz w:val="24"/>
        </w:rPr>
      </w:pPr>
      <w:r>
        <w:rPr>
          <w:sz w:val="24"/>
        </w:rPr>
        <w:t>Iscrizione nel registro professionale o commerciale istituito presso lo Stato di residenza per l’attività oggetto del contratto, ovvero:</w:t>
      </w:r>
    </w:p>
    <w:p w14:paraId="10B2D3EF" w14:textId="77777777" w:rsidR="00636976" w:rsidRDefault="00000000">
      <w:pPr>
        <w:pStyle w:val="Paragrafoelenco"/>
        <w:numPr>
          <w:ilvl w:val="0"/>
          <w:numId w:val="2"/>
        </w:numPr>
        <w:tabs>
          <w:tab w:val="left" w:pos="1132"/>
        </w:tabs>
        <w:spacing w:line="360" w:lineRule="auto"/>
        <w:ind w:right="897"/>
        <w:rPr>
          <w:sz w:val="24"/>
        </w:rPr>
      </w:pPr>
      <w:r>
        <w:rPr>
          <w:sz w:val="24"/>
        </w:rPr>
        <w:t>per le imprese italiane o straniere residenti in Italia: iscrizione presso il registro professionale della C.C.I.A.A.;</w:t>
      </w:r>
    </w:p>
    <w:p w14:paraId="377923A8" w14:textId="77777777" w:rsidR="00636976" w:rsidRDefault="00000000">
      <w:pPr>
        <w:pStyle w:val="Paragrafoelenco"/>
        <w:numPr>
          <w:ilvl w:val="0"/>
          <w:numId w:val="2"/>
        </w:numPr>
        <w:tabs>
          <w:tab w:val="left" w:pos="1132"/>
        </w:tabs>
        <w:spacing w:line="360" w:lineRule="auto"/>
        <w:ind w:right="896"/>
        <w:rPr>
          <w:sz w:val="24"/>
        </w:rPr>
      </w:pPr>
      <w:r>
        <w:rPr>
          <w:sz w:val="24"/>
        </w:rPr>
        <w:t>per i concorrenti di altro Stato membro non residenti in Italia, iscrizione in uno dei registri professionali o commerciali di cui all’allegato XVI al D. Lgs. n. 36/2023 ovvero, per i concorrenti appartenenti a Stato membro che non figura nel predetto elenco, iscrizione in un registro professionale o commerciali istituiti nel paese di residenza;</w:t>
      </w:r>
    </w:p>
    <w:p w14:paraId="3D59C7D6" w14:textId="77777777" w:rsidR="00636976" w:rsidRDefault="00000000">
      <w:pPr>
        <w:pStyle w:val="Paragrafoelenco"/>
        <w:numPr>
          <w:ilvl w:val="0"/>
          <w:numId w:val="10"/>
        </w:numPr>
        <w:tabs>
          <w:tab w:val="left" w:pos="1130"/>
          <w:tab w:val="left" w:pos="1132"/>
        </w:tabs>
        <w:spacing w:line="360" w:lineRule="auto"/>
        <w:ind w:right="897"/>
        <w:jc w:val="both"/>
        <w:rPr>
          <w:sz w:val="24"/>
        </w:rPr>
      </w:pPr>
      <w:r>
        <w:rPr>
          <w:sz w:val="24"/>
        </w:rPr>
        <w:t xml:space="preserve">Autorizzazione a svolgere attività bancaria di cui all’articolo 13 del </w:t>
      </w:r>
      <w:proofErr w:type="spellStart"/>
      <w:r>
        <w:rPr>
          <w:sz w:val="24"/>
        </w:rPr>
        <w:t>D.Lgs.</w:t>
      </w:r>
      <w:proofErr w:type="spellEnd"/>
      <w:r>
        <w:rPr>
          <w:sz w:val="24"/>
        </w:rPr>
        <w:t xml:space="preserve"> n. 385/1993 ovvero, per le imprese di altro Stato membro non residenti in Italia, autorizzazione a svolgere attività bancaria secondo la legislazione dello Stato di appartenenza. L’autorizzazione non è necessaria per i soggetti diversi dagli istituti bancari autorizzati per legge a svolgere il servizio di tesoreria per conto degli enti locali.</w:t>
      </w:r>
    </w:p>
    <w:p w14:paraId="3854347C" w14:textId="77777777" w:rsidR="00636976" w:rsidRDefault="00000000">
      <w:pPr>
        <w:pStyle w:val="Paragrafoelenco"/>
        <w:numPr>
          <w:ilvl w:val="0"/>
          <w:numId w:val="10"/>
        </w:numPr>
        <w:tabs>
          <w:tab w:val="left" w:pos="1132"/>
        </w:tabs>
        <w:spacing w:line="360" w:lineRule="auto"/>
        <w:ind w:right="895"/>
        <w:jc w:val="both"/>
        <w:rPr>
          <w:sz w:val="24"/>
        </w:rPr>
      </w:pPr>
      <w:r>
        <w:rPr>
          <w:sz w:val="24"/>
        </w:rPr>
        <w:t>Iscrizione all’Albo delle Società Cooperative di cui al D.M. 23/06/2004</w:t>
      </w:r>
      <w:r>
        <w:rPr>
          <w:spacing w:val="-1"/>
          <w:sz w:val="24"/>
        </w:rPr>
        <w:t xml:space="preserve"> </w:t>
      </w:r>
      <w:r>
        <w:rPr>
          <w:sz w:val="24"/>
        </w:rPr>
        <w:t>istituito presso il Ministero delle attività produttive (per le banche di credito cooperativo, le banche popolari, gli istituti di cooperazione bancaria, costituiti anche in forma consortile)</w:t>
      </w:r>
      <w:r>
        <w:rPr>
          <w:spacing w:val="40"/>
          <w:sz w:val="24"/>
        </w:rPr>
        <w:t xml:space="preserve"> </w:t>
      </w:r>
      <w:r>
        <w:rPr>
          <w:sz w:val="24"/>
        </w:rPr>
        <w:t>ovvero, nel caso di cooperative residenti in altri Stati membri, iscrizione presso analogo registro previsto dalla legislazione dello Stato di appartenenza;</w:t>
      </w:r>
    </w:p>
    <w:p w14:paraId="116E476D" w14:textId="77777777" w:rsidR="00636976" w:rsidRDefault="00000000">
      <w:pPr>
        <w:pStyle w:val="Corpotesto"/>
        <w:spacing w:before="1" w:line="360" w:lineRule="auto"/>
        <w:ind w:left="708" w:right="897"/>
      </w:pPr>
      <w:r>
        <w:t>La</w:t>
      </w:r>
      <w:r>
        <w:rPr>
          <w:spacing w:val="-5"/>
        </w:rPr>
        <w:t xml:space="preserve"> </w:t>
      </w:r>
      <w:r>
        <w:t>verifica</w:t>
      </w:r>
      <w:r>
        <w:rPr>
          <w:spacing w:val="-5"/>
        </w:rPr>
        <w:t xml:space="preserve"> </w:t>
      </w:r>
      <w:r>
        <w:t>del</w:t>
      </w:r>
      <w:r>
        <w:rPr>
          <w:spacing w:val="-4"/>
        </w:rPr>
        <w:t xml:space="preserve"> </w:t>
      </w:r>
      <w:r>
        <w:t>possesso</w:t>
      </w:r>
      <w:r>
        <w:rPr>
          <w:spacing w:val="-2"/>
        </w:rPr>
        <w:t xml:space="preserve"> </w:t>
      </w:r>
      <w:r>
        <w:t>dei</w:t>
      </w:r>
      <w:r>
        <w:rPr>
          <w:spacing w:val="-4"/>
        </w:rPr>
        <w:t xml:space="preserve"> </w:t>
      </w:r>
      <w:r>
        <w:t>requisiti</w:t>
      </w:r>
      <w:r>
        <w:rPr>
          <w:spacing w:val="-4"/>
        </w:rPr>
        <w:t xml:space="preserve"> </w:t>
      </w:r>
      <w:r>
        <w:t>di</w:t>
      </w:r>
      <w:r>
        <w:rPr>
          <w:spacing w:val="-4"/>
        </w:rPr>
        <w:t xml:space="preserve"> </w:t>
      </w:r>
      <w:r>
        <w:t>carattere</w:t>
      </w:r>
      <w:r>
        <w:rPr>
          <w:spacing w:val="-5"/>
        </w:rPr>
        <w:t xml:space="preserve"> </w:t>
      </w:r>
      <w:r>
        <w:t>generale,</w:t>
      </w:r>
      <w:r>
        <w:rPr>
          <w:spacing w:val="-4"/>
        </w:rPr>
        <w:t xml:space="preserve"> </w:t>
      </w:r>
      <w:r>
        <w:t>dei</w:t>
      </w:r>
      <w:r>
        <w:rPr>
          <w:spacing w:val="-4"/>
        </w:rPr>
        <w:t xml:space="preserve"> </w:t>
      </w:r>
      <w:r>
        <w:t>partecipanti</w:t>
      </w:r>
      <w:r>
        <w:rPr>
          <w:spacing w:val="-2"/>
        </w:rPr>
        <w:t xml:space="preserve"> </w:t>
      </w:r>
      <w:r>
        <w:t>avviene</w:t>
      </w:r>
      <w:r>
        <w:rPr>
          <w:spacing w:val="-5"/>
        </w:rPr>
        <w:t xml:space="preserve"> </w:t>
      </w:r>
      <w:r>
        <w:t>ai</w:t>
      </w:r>
      <w:r>
        <w:rPr>
          <w:spacing w:val="-4"/>
        </w:rPr>
        <w:t xml:space="preserve"> </w:t>
      </w:r>
      <w:r>
        <w:t xml:space="preserve">sensi dell’art. 99 ss. del </w:t>
      </w:r>
      <w:proofErr w:type="spellStart"/>
      <w:r>
        <w:t>D.Lgs.</w:t>
      </w:r>
      <w:proofErr w:type="spellEnd"/>
      <w:r>
        <w:t xml:space="preserve"> n. 36/2023 attraverso l’utilizzo del FVOE (fascicolo virtuale dell’operatore economico).</w:t>
      </w:r>
    </w:p>
    <w:p w14:paraId="4EB6D3EC" w14:textId="77777777" w:rsidR="00636976" w:rsidRDefault="00000000">
      <w:pPr>
        <w:spacing w:before="275"/>
        <w:ind w:left="652"/>
        <w:jc w:val="both"/>
        <w:rPr>
          <w:rFonts w:ascii="Arial" w:hAnsi="Arial"/>
          <w:b/>
        </w:rPr>
      </w:pPr>
      <w:r>
        <w:rPr>
          <w:b/>
          <w:sz w:val="24"/>
        </w:rPr>
        <w:t>Requisiti</w:t>
      </w:r>
      <w:r>
        <w:rPr>
          <w:b/>
          <w:spacing w:val="-14"/>
          <w:sz w:val="24"/>
        </w:rPr>
        <w:t xml:space="preserve"> </w:t>
      </w:r>
      <w:r>
        <w:rPr>
          <w:b/>
          <w:sz w:val="24"/>
        </w:rPr>
        <w:t>di</w:t>
      </w:r>
      <w:r>
        <w:rPr>
          <w:b/>
          <w:spacing w:val="-15"/>
          <w:sz w:val="24"/>
        </w:rPr>
        <w:t xml:space="preserve"> </w:t>
      </w:r>
      <w:r>
        <w:rPr>
          <w:b/>
          <w:sz w:val="24"/>
        </w:rPr>
        <w:t>idoneità</w:t>
      </w:r>
      <w:r>
        <w:rPr>
          <w:b/>
          <w:spacing w:val="-14"/>
          <w:sz w:val="24"/>
        </w:rPr>
        <w:t xml:space="preserve"> </w:t>
      </w:r>
      <w:r>
        <w:rPr>
          <w:b/>
          <w:sz w:val="24"/>
        </w:rPr>
        <w:t>tecnico-</w:t>
      </w:r>
      <w:r>
        <w:rPr>
          <w:b/>
          <w:spacing w:val="-2"/>
          <w:sz w:val="24"/>
        </w:rPr>
        <w:t>organizzativa</w:t>
      </w:r>
      <w:r>
        <w:rPr>
          <w:rFonts w:ascii="Arial" w:hAnsi="Arial"/>
          <w:b/>
          <w:spacing w:val="-2"/>
        </w:rPr>
        <w:t>:</w:t>
      </w:r>
    </w:p>
    <w:p w14:paraId="56ECEED5" w14:textId="77777777" w:rsidR="00636976" w:rsidRDefault="00000000">
      <w:pPr>
        <w:pStyle w:val="Paragrafoelenco"/>
        <w:numPr>
          <w:ilvl w:val="1"/>
          <w:numId w:val="10"/>
        </w:numPr>
        <w:tabs>
          <w:tab w:val="left" w:pos="1699"/>
          <w:tab w:val="left" w:pos="1701"/>
        </w:tabs>
        <w:spacing w:line="360" w:lineRule="auto"/>
        <w:ind w:right="896"/>
        <w:jc w:val="both"/>
        <w:rPr>
          <w:sz w:val="24"/>
        </w:rPr>
      </w:pPr>
      <w:r>
        <w:rPr>
          <w:sz w:val="24"/>
        </w:rPr>
        <w:t xml:space="preserve">aver gestito negli ultimi cinque anni (2019-2024) il servizio di tesoreria in un Ente </w:t>
      </w:r>
      <w:r>
        <w:rPr>
          <w:spacing w:val="-2"/>
          <w:sz w:val="24"/>
        </w:rPr>
        <w:t>locale;</w:t>
      </w:r>
    </w:p>
    <w:p w14:paraId="5A934302" w14:textId="77777777" w:rsidR="00636976" w:rsidRDefault="00000000">
      <w:pPr>
        <w:pStyle w:val="Paragrafoelenco"/>
        <w:numPr>
          <w:ilvl w:val="1"/>
          <w:numId w:val="10"/>
        </w:numPr>
        <w:tabs>
          <w:tab w:val="left" w:pos="1699"/>
          <w:tab w:val="left" w:pos="1701"/>
        </w:tabs>
        <w:spacing w:line="360" w:lineRule="auto"/>
        <w:ind w:right="895"/>
        <w:jc w:val="both"/>
        <w:rPr>
          <w:sz w:val="24"/>
        </w:rPr>
      </w:pPr>
      <w:r>
        <w:rPr>
          <w:sz w:val="24"/>
        </w:rPr>
        <w:t>disporre di una procedura software per la gestione informatizzata del servizio di tesoreria</w:t>
      </w:r>
      <w:r>
        <w:rPr>
          <w:spacing w:val="-2"/>
          <w:sz w:val="24"/>
        </w:rPr>
        <w:t xml:space="preserve"> </w:t>
      </w:r>
      <w:r>
        <w:rPr>
          <w:sz w:val="24"/>
        </w:rPr>
        <w:t>ed</w:t>
      </w:r>
      <w:r>
        <w:rPr>
          <w:spacing w:val="-2"/>
          <w:sz w:val="24"/>
        </w:rPr>
        <w:t xml:space="preserve"> </w:t>
      </w:r>
      <w:r>
        <w:rPr>
          <w:sz w:val="24"/>
        </w:rPr>
        <w:t>il</w:t>
      </w:r>
      <w:r>
        <w:rPr>
          <w:spacing w:val="-2"/>
          <w:sz w:val="24"/>
        </w:rPr>
        <w:t xml:space="preserve"> </w:t>
      </w:r>
      <w:r>
        <w:rPr>
          <w:sz w:val="24"/>
        </w:rPr>
        <w:t>collegamento</w:t>
      </w:r>
      <w:r>
        <w:rPr>
          <w:spacing w:val="-2"/>
          <w:sz w:val="24"/>
        </w:rPr>
        <w:t xml:space="preserve"> </w:t>
      </w:r>
      <w:r>
        <w:rPr>
          <w:sz w:val="24"/>
        </w:rPr>
        <w:t>diretto</w:t>
      </w:r>
      <w:r>
        <w:rPr>
          <w:spacing w:val="-2"/>
          <w:sz w:val="24"/>
        </w:rPr>
        <w:t xml:space="preserve"> </w:t>
      </w:r>
      <w:r>
        <w:rPr>
          <w:sz w:val="24"/>
        </w:rPr>
        <w:t>on-line</w:t>
      </w:r>
      <w:r>
        <w:rPr>
          <w:spacing w:val="-3"/>
          <w:sz w:val="24"/>
        </w:rPr>
        <w:t xml:space="preserve"> </w:t>
      </w:r>
      <w:r>
        <w:rPr>
          <w:sz w:val="24"/>
        </w:rPr>
        <w:t>tra</w:t>
      </w:r>
      <w:r>
        <w:rPr>
          <w:spacing w:val="-3"/>
          <w:sz w:val="24"/>
        </w:rPr>
        <w:t xml:space="preserve"> </w:t>
      </w:r>
      <w:r>
        <w:rPr>
          <w:sz w:val="24"/>
        </w:rPr>
        <w:t>ente</w:t>
      </w:r>
      <w:r>
        <w:rPr>
          <w:spacing w:val="-3"/>
          <w:sz w:val="24"/>
        </w:rPr>
        <w:t xml:space="preserve"> </w:t>
      </w:r>
      <w:r>
        <w:rPr>
          <w:sz w:val="24"/>
        </w:rPr>
        <w:t>e</w:t>
      </w:r>
      <w:r>
        <w:rPr>
          <w:spacing w:val="-3"/>
          <w:sz w:val="24"/>
        </w:rPr>
        <w:t xml:space="preserve"> </w:t>
      </w:r>
      <w:r>
        <w:rPr>
          <w:sz w:val="24"/>
        </w:rPr>
        <w:t>tesoriere,</w:t>
      </w:r>
      <w:r>
        <w:rPr>
          <w:spacing w:val="-2"/>
          <w:sz w:val="24"/>
        </w:rPr>
        <w:t xml:space="preserve"> </w:t>
      </w:r>
      <w:r>
        <w:rPr>
          <w:sz w:val="24"/>
        </w:rPr>
        <w:t>idonea</w:t>
      </w:r>
      <w:r>
        <w:rPr>
          <w:spacing w:val="-3"/>
          <w:sz w:val="24"/>
        </w:rPr>
        <w:t xml:space="preserve"> </w:t>
      </w:r>
      <w:r>
        <w:rPr>
          <w:sz w:val="24"/>
        </w:rPr>
        <w:t>a</w:t>
      </w:r>
      <w:r>
        <w:rPr>
          <w:spacing w:val="-3"/>
          <w:sz w:val="24"/>
        </w:rPr>
        <w:t xml:space="preserve"> </w:t>
      </w:r>
      <w:r>
        <w:rPr>
          <w:sz w:val="24"/>
        </w:rPr>
        <w:t>garantire</w:t>
      </w:r>
      <w:r>
        <w:rPr>
          <w:spacing w:val="35"/>
          <w:sz w:val="24"/>
        </w:rPr>
        <w:t xml:space="preserve"> </w:t>
      </w:r>
      <w:r>
        <w:rPr>
          <w:sz w:val="24"/>
        </w:rPr>
        <w:t>le modalità gestionali previste dalla convenzione;</w:t>
      </w:r>
    </w:p>
    <w:p w14:paraId="5E7E9790" w14:textId="7572CBA9" w:rsidR="00636976" w:rsidRDefault="00000000">
      <w:pPr>
        <w:pStyle w:val="Paragrafoelenco"/>
        <w:numPr>
          <w:ilvl w:val="1"/>
          <w:numId w:val="10"/>
        </w:numPr>
        <w:tabs>
          <w:tab w:val="left" w:pos="1699"/>
          <w:tab w:val="left" w:pos="1701"/>
        </w:tabs>
        <w:spacing w:line="360" w:lineRule="auto"/>
        <w:ind w:right="897"/>
        <w:jc w:val="both"/>
        <w:rPr>
          <w:sz w:val="24"/>
        </w:rPr>
      </w:pPr>
      <w:r>
        <w:rPr>
          <w:sz w:val="24"/>
        </w:rPr>
        <w:t xml:space="preserve">avere una filiale, un’agenzia o sportello operante sul territorio Comunale o nel raggio di 15 km dalla sede del Comune di </w:t>
      </w:r>
      <w:r w:rsidR="00EB7784">
        <w:rPr>
          <w:sz w:val="24"/>
        </w:rPr>
        <w:t>Cavaglio d’Agogna</w:t>
      </w:r>
      <w:r>
        <w:rPr>
          <w:sz w:val="24"/>
        </w:rPr>
        <w:t>, oppure attrezzarsi all’apertura entro il termine di 6 mesi dall’avvenuta aggiudicazione del servizio;</w:t>
      </w:r>
    </w:p>
    <w:p w14:paraId="39896879" w14:textId="77777777" w:rsidR="00636976" w:rsidRDefault="00636976">
      <w:pPr>
        <w:pStyle w:val="Paragrafoelenco"/>
        <w:spacing w:line="360" w:lineRule="auto"/>
        <w:rPr>
          <w:sz w:val="24"/>
        </w:rPr>
        <w:sectPr w:rsidR="00636976">
          <w:pgSz w:w="11900" w:h="16840"/>
          <w:pgMar w:top="1340" w:right="566" w:bottom="280" w:left="708" w:header="720" w:footer="720" w:gutter="0"/>
          <w:cols w:space="720"/>
        </w:sectPr>
      </w:pPr>
    </w:p>
    <w:p w14:paraId="6779B8C8" w14:textId="77777777" w:rsidR="00636976" w:rsidRDefault="00000000">
      <w:pPr>
        <w:pStyle w:val="Paragrafoelenco"/>
        <w:numPr>
          <w:ilvl w:val="1"/>
          <w:numId w:val="10"/>
        </w:numPr>
        <w:tabs>
          <w:tab w:val="left" w:pos="1699"/>
          <w:tab w:val="left" w:pos="1701"/>
        </w:tabs>
        <w:spacing w:before="75" w:line="360" w:lineRule="auto"/>
        <w:ind w:right="898"/>
        <w:jc w:val="both"/>
        <w:rPr>
          <w:sz w:val="24"/>
        </w:rPr>
      </w:pPr>
      <w:r>
        <w:rPr>
          <w:sz w:val="24"/>
        </w:rPr>
        <w:lastRenderedPageBreak/>
        <w:t>essere in grado di garantire l’impiego di personale in possesso di specifica professionalità per l’espletamento del servizio oggetto dell’appalto;</w:t>
      </w:r>
    </w:p>
    <w:p w14:paraId="43B2ADCB" w14:textId="77777777" w:rsidR="00636976" w:rsidRDefault="00000000">
      <w:pPr>
        <w:pStyle w:val="Paragrafoelenco"/>
        <w:numPr>
          <w:ilvl w:val="1"/>
          <w:numId w:val="10"/>
        </w:numPr>
        <w:tabs>
          <w:tab w:val="left" w:pos="1699"/>
          <w:tab w:val="left" w:pos="1701"/>
        </w:tabs>
        <w:spacing w:line="360" w:lineRule="auto"/>
        <w:ind w:right="897"/>
        <w:jc w:val="both"/>
        <w:rPr>
          <w:sz w:val="24"/>
        </w:rPr>
      </w:pPr>
      <w:r>
        <w:rPr>
          <w:sz w:val="24"/>
        </w:rPr>
        <w:t>possedere tutte le procedure necessarie per la predisposizione, attivazione e gestione degli ordinativi (mandati e reversali) informatici (OPI) e allo scambio di ogni informazione e documento con firma digitale secondo le normative vigenti in materia di documento elettronico cosi come da Circolare n. 64 del 15 gennaio</w:t>
      </w:r>
      <w:r>
        <w:rPr>
          <w:spacing w:val="80"/>
          <w:sz w:val="24"/>
        </w:rPr>
        <w:t xml:space="preserve"> </w:t>
      </w:r>
      <w:r>
        <w:rPr>
          <w:sz w:val="24"/>
        </w:rPr>
        <w:t>2014 e suoi allegati.</w:t>
      </w:r>
    </w:p>
    <w:p w14:paraId="38C2161E" w14:textId="77777777" w:rsidR="00636976" w:rsidRDefault="00636976">
      <w:pPr>
        <w:pStyle w:val="Corpotesto"/>
        <w:spacing w:before="1"/>
        <w:ind w:left="0"/>
      </w:pPr>
    </w:p>
    <w:p w14:paraId="08D760C8" w14:textId="77777777" w:rsidR="00636976" w:rsidRDefault="00000000">
      <w:pPr>
        <w:pStyle w:val="Corpotesto"/>
        <w:jc w:val="both"/>
      </w:pPr>
      <w:r>
        <w:t>La</w:t>
      </w:r>
      <w:r>
        <w:rPr>
          <w:spacing w:val="-10"/>
        </w:rPr>
        <w:t xml:space="preserve"> </w:t>
      </w:r>
      <w:r>
        <w:t>comprova</w:t>
      </w:r>
      <w:r>
        <w:rPr>
          <w:spacing w:val="-10"/>
        </w:rPr>
        <w:t xml:space="preserve"> </w:t>
      </w:r>
      <w:r>
        <w:t>del</w:t>
      </w:r>
      <w:r>
        <w:rPr>
          <w:spacing w:val="-7"/>
        </w:rPr>
        <w:t xml:space="preserve"> </w:t>
      </w:r>
      <w:r>
        <w:t>requisito</w:t>
      </w:r>
      <w:r>
        <w:rPr>
          <w:spacing w:val="-6"/>
        </w:rPr>
        <w:t xml:space="preserve"> </w:t>
      </w:r>
      <w:r>
        <w:t>è</w:t>
      </w:r>
      <w:r>
        <w:rPr>
          <w:spacing w:val="-7"/>
        </w:rPr>
        <w:t xml:space="preserve"> </w:t>
      </w:r>
      <w:r>
        <w:t>fornita</w:t>
      </w:r>
      <w:r>
        <w:rPr>
          <w:spacing w:val="-7"/>
        </w:rPr>
        <w:t xml:space="preserve"> </w:t>
      </w:r>
      <w:r>
        <w:rPr>
          <w:spacing w:val="-2"/>
        </w:rPr>
        <w:t>mediante:</w:t>
      </w:r>
    </w:p>
    <w:p w14:paraId="49A89101" w14:textId="77777777" w:rsidR="00636976" w:rsidRDefault="00636976">
      <w:pPr>
        <w:pStyle w:val="Corpotesto"/>
        <w:ind w:left="0"/>
      </w:pPr>
    </w:p>
    <w:p w14:paraId="62CF9D9E" w14:textId="77777777" w:rsidR="00636976" w:rsidRDefault="00000000">
      <w:pPr>
        <w:pStyle w:val="Paragrafoelenco"/>
        <w:numPr>
          <w:ilvl w:val="0"/>
          <w:numId w:val="9"/>
        </w:numPr>
        <w:tabs>
          <w:tab w:val="left" w:pos="1132"/>
        </w:tabs>
        <w:spacing w:line="360" w:lineRule="auto"/>
        <w:ind w:right="897"/>
        <w:jc w:val="left"/>
        <w:rPr>
          <w:sz w:val="24"/>
        </w:rPr>
      </w:pPr>
      <w:r>
        <w:rPr>
          <w:sz w:val="24"/>
        </w:rPr>
        <w:t>certificati rilasciati dall’amministrazione/ente contraente, con l’indicazione dell’oggetto, dell’importo e del periodo di esecuzione;</w:t>
      </w:r>
    </w:p>
    <w:p w14:paraId="51DE9076" w14:textId="77777777" w:rsidR="00636976" w:rsidRDefault="00000000">
      <w:pPr>
        <w:pStyle w:val="Paragrafoelenco"/>
        <w:numPr>
          <w:ilvl w:val="0"/>
          <w:numId w:val="9"/>
        </w:numPr>
        <w:tabs>
          <w:tab w:val="left" w:pos="1132"/>
        </w:tabs>
        <w:spacing w:line="360" w:lineRule="auto"/>
        <w:ind w:right="899"/>
        <w:jc w:val="left"/>
        <w:rPr>
          <w:sz w:val="24"/>
        </w:rPr>
      </w:pPr>
      <w:r>
        <w:rPr>
          <w:sz w:val="24"/>
        </w:rPr>
        <w:t>contratti</w:t>
      </w:r>
      <w:r>
        <w:rPr>
          <w:spacing w:val="40"/>
          <w:sz w:val="24"/>
        </w:rPr>
        <w:t xml:space="preserve"> </w:t>
      </w:r>
      <w:r>
        <w:rPr>
          <w:sz w:val="24"/>
        </w:rPr>
        <w:t>stipulati</w:t>
      </w:r>
      <w:r>
        <w:rPr>
          <w:spacing w:val="40"/>
          <w:sz w:val="24"/>
        </w:rPr>
        <w:t xml:space="preserve"> </w:t>
      </w:r>
      <w:r>
        <w:rPr>
          <w:sz w:val="24"/>
        </w:rPr>
        <w:t>con</w:t>
      </w:r>
      <w:r>
        <w:rPr>
          <w:spacing w:val="40"/>
          <w:sz w:val="24"/>
        </w:rPr>
        <w:t xml:space="preserve"> </w:t>
      </w:r>
      <w:r>
        <w:rPr>
          <w:sz w:val="24"/>
        </w:rPr>
        <w:t>le</w:t>
      </w:r>
      <w:r>
        <w:rPr>
          <w:spacing w:val="40"/>
          <w:sz w:val="24"/>
        </w:rPr>
        <w:t xml:space="preserve"> </w:t>
      </w:r>
      <w:r>
        <w:rPr>
          <w:sz w:val="24"/>
        </w:rPr>
        <w:t>amministrazioni</w:t>
      </w:r>
      <w:r>
        <w:rPr>
          <w:spacing w:val="40"/>
          <w:sz w:val="24"/>
        </w:rPr>
        <w:t xml:space="preserve"> </w:t>
      </w:r>
      <w:r>
        <w:rPr>
          <w:sz w:val="24"/>
        </w:rPr>
        <w:t>pubbliche,</w:t>
      </w:r>
      <w:r>
        <w:rPr>
          <w:spacing w:val="40"/>
          <w:sz w:val="24"/>
        </w:rPr>
        <w:t xml:space="preserve"> </w:t>
      </w:r>
      <w:r>
        <w:rPr>
          <w:sz w:val="24"/>
        </w:rPr>
        <w:t>completi</w:t>
      </w:r>
      <w:r>
        <w:rPr>
          <w:spacing w:val="40"/>
          <w:sz w:val="24"/>
        </w:rPr>
        <w:t xml:space="preserve"> </w:t>
      </w:r>
      <w:r>
        <w:rPr>
          <w:sz w:val="24"/>
        </w:rPr>
        <w:t>di</w:t>
      </w:r>
      <w:r>
        <w:rPr>
          <w:spacing w:val="40"/>
          <w:sz w:val="24"/>
        </w:rPr>
        <w:t xml:space="preserve"> </w:t>
      </w:r>
      <w:r>
        <w:rPr>
          <w:sz w:val="24"/>
        </w:rPr>
        <w:t>copia</w:t>
      </w:r>
      <w:r>
        <w:rPr>
          <w:spacing w:val="40"/>
          <w:sz w:val="24"/>
        </w:rPr>
        <w:t xml:space="preserve"> </w:t>
      </w:r>
      <w:r>
        <w:rPr>
          <w:sz w:val="24"/>
        </w:rPr>
        <w:t>delle</w:t>
      </w:r>
      <w:r>
        <w:rPr>
          <w:spacing w:val="40"/>
          <w:sz w:val="24"/>
        </w:rPr>
        <w:t xml:space="preserve"> </w:t>
      </w:r>
      <w:r>
        <w:rPr>
          <w:sz w:val="24"/>
        </w:rPr>
        <w:t>fatture</w:t>
      </w:r>
      <w:r>
        <w:rPr>
          <w:spacing w:val="80"/>
          <w:sz w:val="24"/>
        </w:rPr>
        <w:t xml:space="preserve"> </w:t>
      </w:r>
      <w:r>
        <w:rPr>
          <w:sz w:val="24"/>
        </w:rPr>
        <w:t>quietanzate ovvero dei documenti bancari attestanti il pagamento delle stesse;</w:t>
      </w:r>
    </w:p>
    <w:p w14:paraId="6258E571" w14:textId="77777777" w:rsidR="00636976" w:rsidRDefault="00000000">
      <w:pPr>
        <w:pStyle w:val="Paragrafoelenco"/>
        <w:numPr>
          <w:ilvl w:val="0"/>
          <w:numId w:val="9"/>
        </w:numPr>
        <w:tabs>
          <w:tab w:val="left" w:pos="1132"/>
          <w:tab w:val="left" w:pos="2450"/>
          <w:tab w:val="left" w:pos="3544"/>
          <w:tab w:val="left" w:pos="4063"/>
          <w:tab w:val="left" w:pos="5488"/>
          <w:tab w:val="left" w:pos="6455"/>
          <w:tab w:val="left" w:pos="7027"/>
          <w:tab w:val="left" w:pos="8507"/>
        </w:tabs>
        <w:spacing w:line="360" w:lineRule="auto"/>
        <w:ind w:right="897"/>
        <w:jc w:val="left"/>
        <w:rPr>
          <w:sz w:val="24"/>
        </w:rPr>
      </w:pPr>
      <w:r>
        <w:rPr>
          <w:spacing w:val="-2"/>
          <w:sz w:val="24"/>
        </w:rPr>
        <w:t>attestazioni</w:t>
      </w:r>
      <w:r>
        <w:rPr>
          <w:sz w:val="24"/>
        </w:rPr>
        <w:tab/>
      </w:r>
      <w:r>
        <w:rPr>
          <w:spacing w:val="-2"/>
          <w:sz w:val="24"/>
        </w:rPr>
        <w:t>rilasciate</w:t>
      </w:r>
      <w:r>
        <w:rPr>
          <w:sz w:val="24"/>
        </w:rPr>
        <w:tab/>
      </w:r>
      <w:r>
        <w:rPr>
          <w:spacing w:val="-4"/>
          <w:sz w:val="24"/>
        </w:rPr>
        <w:t>dal</w:t>
      </w:r>
      <w:r>
        <w:rPr>
          <w:sz w:val="24"/>
        </w:rPr>
        <w:tab/>
      </w:r>
      <w:r>
        <w:rPr>
          <w:spacing w:val="-2"/>
          <w:sz w:val="24"/>
        </w:rPr>
        <w:t>committente</w:t>
      </w:r>
      <w:r>
        <w:rPr>
          <w:sz w:val="24"/>
        </w:rPr>
        <w:tab/>
      </w:r>
      <w:r>
        <w:rPr>
          <w:spacing w:val="-2"/>
          <w:sz w:val="24"/>
        </w:rPr>
        <w:t>privato,</w:t>
      </w:r>
      <w:r>
        <w:rPr>
          <w:sz w:val="24"/>
        </w:rPr>
        <w:tab/>
      </w:r>
      <w:r>
        <w:rPr>
          <w:spacing w:val="-4"/>
          <w:sz w:val="24"/>
        </w:rPr>
        <w:t>con</w:t>
      </w:r>
      <w:r>
        <w:rPr>
          <w:sz w:val="24"/>
        </w:rPr>
        <w:tab/>
      </w:r>
      <w:r>
        <w:rPr>
          <w:spacing w:val="-2"/>
          <w:sz w:val="24"/>
        </w:rPr>
        <w:t>l’indicazione</w:t>
      </w:r>
      <w:r>
        <w:rPr>
          <w:sz w:val="24"/>
        </w:rPr>
        <w:tab/>
      </w:r>
      <w:r>
        <w:rPr>
          <w:spacing w:val="-2"/>
          <w:sz w:val="24"/>
        </w:rPr>
        <w:t xml:space="preserve">dell’oggetto, </w:t>
      </w:r>
      <w:r>
        <w:rPr>
          <w:sz w:val="24"/>
        </w:rPr>
        <w:t>dell’importo e del periodo di esecuzione;</w:t>
      </w:r>
    </w:p>
    <w:p w14:paraId="07671372" w14:textId="77777777" w:rsidR="00636976" w:rsidRDefault="00000000">
      <w:pPr>
        <w:pStyle w:val="Paragrafoelenco"/>
        <w:numPr>
          <w:ilvl w:val="0"/>
          <w:numId w:val="9"/>
        </w:numPr>
        <w:tabs>
          <w:tab w:val="left" w:pos="1132"/>
        </w:tabs>
        <w:spacing w:before="1" w:line="360" w:lineRule="auto"/>
        <w:ind w:right="900"/>
        <w:jc w:val="left"/>
        <w:rPr>
          <w:sz w:val="24"/>
        </w:rPr>
      </w:pPr>
      <w:r>
        <w:rPr>
          <w:sz w:val="24"/>
        </w:rPr>
        <w:t>contratti</w:t>
      </w:r>
      <w:r>
        <w:rPr>
          <w:spacing w:val="40"/>
          <w:sz w:val="24"/>
        </w:rPr>
        <w:t xml:space="preserve"> </w:t>
      </w:r>
      <w:r>
        <w:rPr>
          <w:sz w:val="24"/>
        </w:rPr>
        <w:t>stipulati</w:t>
      </w:r>
      <w:r>
        <w:rPr>
          <w:spacing w:val="40"/>
          <w:sz w:val="24"/>
        </w:rPr>
        <w:t xml:space="preserve"> </w:t>
      </w:r>
      <w:r>
        <w:rPr>
          <w:sz w:val="24"/>
        </w:rPr>
        <w:t>con</w:t>
      </w:r>
      <w:r>
        <w:rPr>
          <w:spacing w:val="40"/>
          <w:sz w:val="24"/>
        </w:rPr>
        <w:t xml:space="preserve"> </w:t>
      </w:r>
      <w:r>
        <w:rPr>
          <w:sz w:val="24"/>
        </w:rPr>
        <w:t>privati,</w:t>
      </w:r>
      <w:r>
        <w:rPr>
          <w:spacing w:val="40"/>
          <w:sz w:val="24"/>
        </w:rPr>
        <w:t xml:space="preserve"> </w:t>
      </w:r>
      <w:r>
        <w:rPr>
          <w:sz w:val="24"/>
        </w:rPr>
        <w:t>completi</w:t>
      </w:r>
      <w:r>
        <w:rPr>
          <w:spacing w:val="40"/>
          <w:sz w:val="24"/>
        </w:rPr>
        <w:t xml:space="preserve"> </w:t>
      </w:r>
      <w:r>
        <w:rPr>
          <w:sz w:val="24"/>
        </w:rPr>
        <w:t>di</w:t>
      </w:r>
      <w:r>
        <w:rPr>
          <w:spacing w:val="40"/>
          <w:sz w:val="24"/>
        </w:rPr>
        <w:t xml:space="preserve"> </w:t>
      </w:r>
      <w:r>
        <w:rPr>
          <w:sz w:val="24"/>
        </w:rPr>
        <w:t>copia</w:t>
      </w:r>
      <w:r>
        <w:rPr>
          <w:spacing w:val="40"/>
          <w:sz w:val="24"/>
        </w:rPr>
        <w:t xml:space="preserve"> </w:t>
      </w:r>
      <w:r>
        <w:rPr>
          <w:sz w:val="24"/>
        </w:rPr>
        <w:t>delle</w:t>
      </w:r>
      <w:r>
        <w:rPr>
          <w:spacing w:val="40"/>
          <w:sz w:val="24"/>
        </w:rPr>
        <w:t xml:space="preserve"> </w:t>
      </w:r>
      <w:r>
        <w:rPr>
          <w:sz w:val="24"/>
        </w:rPr>
        <w:t>fatture</w:t>
      </w:r>
      <w:r>
        <w:rPr>
          <w:spacing w:val="40"/>
          <w:sz w:val="24"/>
        </w:rPr>
        <w:t xml:space="preserve"> </w:t>
      </w:r>
      <w:r>
        <w:rPr>
          <w:sz w:val="24"/>
        </w:rPr>
        <w:t>quietanzate</w:t>
      </w:r>
      <w:r>
        <w:rPr>
          <w:spacing w:val="40"/>
          <w:sz w:val="24"/>
        </w:rPr>
        <w:t xml:space="preserve"> </w:t>
      </w:r>
      <w:r>
        <w:rPr>
          <w:sz w:val="24"/>
        </w:rPr>
        <w:t>ovvero</w:t>
      </w:r>
      <w:r>
        <w:rPr>
          <w:spacing w:val="40"/>
          <w:sz w:val="24"/>
        </w:rPr>
        <w:t xml:space="preserve"> </w:t>
      </w:r>
      <w:r>
        <w:rPr>
          <w:sz w:val="24"/>
        </w:rPr>
        <w:t>dei documenti bancari attestanti il pagamento delle stesse.</w:t>
      </w:r>
    </w:p>
    <w:p w14:paraId="1861A567" w14:textId="77777777" w:rsidR="00636976" w:rsidRDefault="00636976">
      <w:pPr>
        <w:pStyle w:val="Corpotesto"/>
        <w:spacing w:before="136"/>
        <w:ind w:left="0"/>
      </w:pPr>
    </w:p>
    <w:p w14:paraId="7513219A" w14:textId="77777777" w:rsidR="00636976" w:rsidRDefault="00000000">
      <w:pPr>
        <w:spacing w:line="360" w:lineRule="auto"/>
        <w:ind w:left="4548" w:right="4792" w:hanging="5"/>
        <w:jc w:val="center"/>
        <w:rPr>
          <w:b/>
          <w:sz w:val="24"/>
        </w:rPr>
      </w:pPr>
      <w:r>
        <w:rPr>
          <w:b/>
          <w:sz w:val="24"/>
        </w:rPr>
        <w:t xml:space="preserve">Art. 8 </w:t>
      </w:r>
      <w:r>
        <w:rPr>
          <w:b/>
          <w:spacing w:val="-4"/>
          <w:sz w:val="24"/>
        </w:rPr>
        <w:t>Avvalimento</w:t>
      </w:r>
    </w:p>
    <w:p w14:paraId="79FD1232" w14:textId="77777777" w:rsidR="00636976" w:rsidRDefault="00636976">
      <w:pPr>
        <w:pStyle w:val="Corpotesto"/>
        <w:ind w:left="0"/>
        <w:rPr>
          <w:b/>
        </w:rPr>
      </w:pPr>
    </w:p>
    <w:p w14:paraId="7CAFEEBD" w14:textId="77777777" w:rsidR="00636976" w:rsidRDefault="00000000">
      <w:pPr>
        <w:pStyle w:val="Corpotesto"/>
        <w:spacing w:before="1" w:line="360" w:lineRule="auto"/>
        <w:ind w:right="896" w:hanging="3"/>
        <w:jc w:val="both"/>
      </w:pPr>
      <w:r>
        <w:t xml:space="preserve">L’avvalimento è consentito conformemente alla disciplina di cui all’art. 104 del </w:t>
      </w:r>
      <w:proofErr w:type="spellStart"/>
      <w:r>
        <w:t>D.Lgs.</w:t>
      </w:r>
      <w:proofErr w:type="spellEnd"/>
      <w:r>
        <w:t xml:space="preserve"> n. 36/2023. Il concorrente può avvalersi di altro operatore economico (impresa ausiliaria) al fine di soddisfare il possesso dei requisiti di carattere tecnico – organizzativo. Non è consentito l’avvalimento dei requisiti generali e dei requisiti di idoneità professionale. Il contratto di avvalimento dovrà essere redatto in modo tale da assicurare che l’ausiliaria ponga effettivamente e concretamente a disposizione della concorrente ogni e</w:t>
      </w:r>
      <w:r>
        <w:rPr>
          <w:spacing w:val="40"/>
        </w:rPr>
        <w:t xml:space="preserve"> </w:t>
      </w:r>
      <w:r>
        <w:t>qualsivoglia risorsa necessaria ad eseguire la commessa nonché anche un chiaro impegno di fornire strutture personale qualificato, tecniche operative, mezzi collegati alla qualità concessa. A pena di esclusione dei partecipanti:</w:t>
      </w:r>
    </w:p>
    <w:p w14:paraId="0466BC21" w14:textId="77777777" w:rsidR="00636976" w:rsidRDefault="00000000">
      <w:pPr>
        <w:pStyle w:val="Paragrafoelenco"/>
        <w:numPr>
          <w:ilvl w:val="1"/>
          <w:numId w:val="9"/>
        </w:numPr>
        <w:tabs>
          <w:tab w:val="left" w:pos="1131"/>
        </w:tabs>
        <w:spacing w:line="275" w:lineRule="exact"/>
        <w:ind w:left="1131" w:hanging="280"/>
        <w:rPr>
          <w:sz w:val="24"/>
        </w:rPr>
      </w:pPr>
      <w:r>
        <w:rPr>
          <w:sz w:val="24"/>
        </w:rPr>
        <w:t>non</w:t>
      </w:r>
      <w:r>
        <w:rPr>
          <w:spacing w:val="-6"/>
          <w:sz w:val="24"/>
        </w:rPr>
        <w:t xml:space="preserve"> </w:t>
      </w:r>
      <w:r>
        <w:rPr>
          <w:sz w:val="24"/>
        </w:rPr>
        <w:t>è</w:t>
      </w:r>
      <w:r>
        <w:rPr>
          <w:spacing w:val="-6"/>
          <w:sz w:val="24"/>
        </w:rPr>
        <w:t xml:space="preserve"> </w:t>
      </w:r>
      <w:r>
        <w:rPr>
          <w:sz w:val="24"/>
        </w:rPr>
        <w:t>consentito</w:t>
      </w:r>
      <w:r>
        <w:rPr>
          <w:spacing w:val="-6"/>
          <w:sz w:val="24"/>
        </w:rPr>
        <w:t xml:space="preserve"> </w:t>
      </w:r>
      <w:r>
        <w:rPr>
          <w:sz w:val="24"/>
        </w:rPr>
        <w:t>che</w:t>
      </w:r>
      <w:r>
        <w:rPr>
          <w:spacing w:val="-6"/>
          <w:sz w:val="24"/>
        </w:rPr>
        <w:t xml:space="preserve"> </w:t>
      </w:r>
      <w:r>
        <w:rPr>
          <w:sz w:val="24"/>
        </w:rPr>
        <w:t>della</w:t>
      </w:r>
      <w:r>
        <w:rPr>
          <w:spacing w:val="-6"/>
          <w:sz w:val="24"/>
        </w:rPr>
        <w:t xml:space="preserve"> </w:t>
      </w:r>
      <w:r>
        <w:rPr>
          <w:sz w:val="24"/>
        </w:rPr>
        <w:t>stessa</w:t>
      </w:r>
      <w:r>
        <w:rPr>
          <w:spacing w:val="-7"/>
          <w:sz w:val="24"/>
        </w:rPr>
        <w:t xml:space="preserve"> </w:t>
      </w:r>
      <w:r>
        <w:rPr>
          <w:sz w:val="24"/>
        </w:rPr>
        <w:t>impresa</w:t>
      </w:r>
      <w:r>
        <w:rPr>
          <w:spacing w:val="-4"/>
          <w:sz w:val="24"/>
        </w:rPr>
        <w:t xml:space="preserve"> </w:t>
      </w:r>
      <w:r>
        <w:rPr>
          <w:sz w:val="24"/>
        </w:rPr>
        <w:t>ausiliaria</w:t>
      </w:r>
      <w:r>
        <w:rPr>
          <w:spacing w:val="-6"/>
          <w:sz w:val="24"/>
        </w:rPr>
        <w:t xml:space="preserve"> </w:t>
      </w:r>
      <w:r>
        <w:rPr>
          <w:sz w:val="24"/>
        </w:rPr>
        <w:t>si</w:t>
      </w:r>
      <w:r>
        <w:rPr>
          <w:spacing w:val="-6"/>
          <w:sz w:val="24"/>
        </w:rPr>
        <w:t xml:space="preserve"> </w:t>
      </w:r>
      <w:r>
        <w:rPr>
          <w:sz w:val="24"/>
        </w:rPr>
        <w:t>avvalga</w:t>
      </w:r>
      <w:r>
        <w:rPr>
          <w:spacing w:val="-6"/>
          <w:sz w:val="24"/>
        </w:rPr>
        <w:t xml:space="preserve"> </w:t>
      </w:r>
      <w:r>
        <w:rPr>
          <w:sz w:val="24"/>
        </w:rPr>
        <w:t>più</w:t>
      </w:r>
      <w:r>
        <w:rPr>
          <w:spacing w:val="-6"/>
          <w:sz w:val="24"/>
        </w:rPr>
        <w:t xml:space="preserve"> </w:t>
      </w:r>
      <w:r>
        <w:rPr>
          <w:sz w:val="24"/>
        </w:rPr>
        <w:t>di</w:t>
      </w:r>
      <w:r>
        <w:rPr>
          <w:spacing w:val="-5"/>
          <w:sz w:val="24"/>
        </w:rPr>
        <w:t xml:space="preserve"> </w:t>
      </w:r>
      <w:r>
        <w:rPr>
          <w:sz w:val="24"/>
        </w:rPr>
        <w:t>un</w:t>
      </w:r>
      <w:r>
        <w:rPr>
          <w:spacing w:val="-5"/>
          <w:sz w:val="24"/>
        </w:rPr>
        <w:t xml:space="preserve"> </w:t>
      </w:r>
      <w:r>
        <w:rPr>
          <w:spacing w:val="-2"/>
          <w:sz w:val="24"/>
        </w:rPr>
        <w:t>partecipante.</w:t>
      </w:r>
    </w:p>
    <w:p w14:paraId="744BEE04" w14:textId="77777777" w:rsidR="00636976" w:rsidRDefault="00000000">
      <w:pPr>
        <w:pStyle w:val="Paragrafoelenco"/>
        <w:numPr>
          <w:ilvl w:val="1"/>
          <w:numId w:val="9"/>
        </w:numPr>
        <w:tabs>
          <w:tab w:val="left" w:pos="1132"/>
        </w:tabs>
        <w:spacing w:before="139" w:line="360" w:lineRule="auto"/>
        <w:ind w:right="899"/>
        <w:rPr>
          <w:sz w:val="24"/>
        </w:rPr>
      </w:pPr>
      <w:r>
        <w:rPr>
          <w:sz w:val="24"/>
        </w:rPr>
        <w:t>non è consentito che partecipino all’appalto sia l’impresa ausiliaria sia il soggetto partecipante che si avvale dei requisiti salvo il caso in cui appartengano allo stesso raggruppamento e, quindi, presentino un’unica offerta.</w:t>
      </w:r>
    </w:p>
    <w:p w14:paraId="1FF6F9DB" w14:textId="77777777" w:rsidR="00636976" w:rsidRDefault="00636976">
      <w:pPr>
        <w:pStyle w:val="Paragrafoelenco"/>
        <w:spacing w:line="360" w:lineRule="auto"/>
        <w:rPr>
          <w:sz w:val="24"/>
        </w:rPr>
        <w:sectPr w:rsidR="00636976">
          <w:pgSz w:w="11900" w:h="16840"/>
          <w:pgMar w:top="1340" w:right="566" w:bottom="280" w:left="708" w:header="720" w:footer="720" w:gutter="0"/>
          <w:cols w:space="720"/>
        </w:sectPr>
      </w:pPr>
    </w:p>
    <w:p w14:paraId="60DBF756" w14:textId="77777777" w:rsidR="00636976" w:rsidRDefault="00000000">
      <w:pPr>
        <w:pStyle w:val="Corpotesto"/>
        <w:spacing w:before="75" w:line="362" w:lineRule="auto"/>
        <w:ind w:right="898" w:hanging="3"/>
        <w:jc w:val="both"/>
      </w:pPr>
      <w:r>
        <w:lastRenderedPageBreak/>
        <w:t xml:space="preserve">Nel caso di ricorso all’avvalimento, l’impresa ausiliaria deve rendere e produrre le dichiarazioni contenute all’art. 104 del </w:t>
      </w:r>
      <w:proofErr w:type="spellStart"/>
      <w:r>
        <w:t>D.Lgs.</w:t>
      </w:r>
      <w:proofErr w:type="spellEnd"/>
      <w:r>
        <w:t xml:space="preserve"> 36/2023.</w:t>
      </w:r>
    </w:p>
    <w:p w14:paraId="71AC8198" w14:textId="77777777" w:rsidR="00636976" w:rsidRDefault="00000000">
      <w:pPr>
        <w:pStyle w:val="Corpotesto"/>
        <w:spacing w:before="275" w:line="360" w:lineRule="auto"/>
        <w:ind w:right="895" w:hanging="3"/>
        <w:jc w:val="both"/>
      </w:pPr>
      <w:r>
        <w:t>L’invio di tali dichiarazioni avviene a cura dell’operatore economico partecipante alla gara.</w:t>
      </w:r>
      <w:r>
        <w:rPr>
          <w:spacing w:val="40"/>
        </w:rPr>
        <w:t xml:space="preserve"> </w:t>
      </w:r>
      <w:r>
        <w:t xml:space="preserve">Al termine della procedura l’Amministrazione trasmetterà all’ANAC tutte le dichiarazioni di avvalimento indicando altresì l’aggiudicatario, per l’esercizio della vigilanza e per la </w:t>
      </w:r>
      <w:r>
        <w:rPr>
          <w:spacing w:val="-2"/>
        </w:rPr>
        <w:t>pubblicità.</w:t>
      </w:r>
    </w:p>
    <w:p w14:paraId="01F49EE1" w14:textId="77777777" w:rsidR="00636976" w:rsidRDefault="00636976">
      <w:pPr>
        <w:pStyle w:val="Corpotesto"/>
        <w:ind w:left="0"/>
      </w:pPr>
    </w:p>
    <w:p w14:paraId="207FDE8E" w14:textId="77777777" w:rsidR="00636976" w:rsidRDefault="00000000">
      <w:pPr>
        <w:pStyle w:val="Corpotesto"/>
        <w:spacing w:line="362" w:lineRule="auto"/>
        <w:ind w:right="897" w:hanging="3"/>
        <w:jc w:val="both"/>
      </w:pPr>
      <w:r>
        <w:t xml:space="preserve">Per tutto quanto non espressamente indicato nel presente articolo si fa rinvio integrale all’art. 104 del </w:t>
      </w:r>
      <w:proofErr w:type="spellStart"/>
      <w:r>
        <w:t>D.Lgs.</w:t>
      </w:r>
      <w:proofErr w:type="spellEnd"/>
      <w:r>
        <w:t xml:space="preserve"> 36/2023.</w:t>
      </w:r>
    </w:p>
    <w:p w14:paraId="6489A5A2" w14:textId="77777777" w:rsidR="00636976" w:rsidRDefault="00636976">
      <w:pPr>
        <w:pStyle w:val="Corpotesto"/>
        <w:spacing w:before="141"/>
        <w:ind w:left="0"/>
      </w:pPr>
    </w:p>
    <w:p w14:paraId="0FA4239A" w14:textId="77777777" w:rsidR="00636976" w:rsidRDefault="00000000">
      <w:pPr>
        <w:spacing w:line="360" w:lineRule="auto"/>
        <w:ind w:left="4612" w:right="4854" w:hanging="8"/>
        <w:jc w:val="center"/>
        <w:rPr>
          <w:b/>
          <w:sz w:val="24"/>
        </w:rPr>
      </w:pPr>
      <w:r>
        <w:rPr>
          <w:b/>
          <w:sz w:val="24"/>
        </w:rPr>
        <w:t xml:space="preserve">Art. 9 </w:t>
      </w:r>
      <w:r>
        <w:rPr>
          <w:b/>
          <w:spacing w:val="-4"/>
          <w:sz w:val="24"/>
        </w:rPr>
        <w:t>Subappalto</w:t>
      </w:r>
    </w:p>
    <w:p w14:paraId="26F68611" w14:textId="77777777" w:rsidR="00636976" w:rsidRDefault="00000000">
      <w:pPr>
        <w:pStyle w:val="Corpotesto"/>
        <w:spacing w:line="271" w:lineRule="exact"/>
        <w:jc w:val="both"/>
      </w:pPr>
      <w:r>
        <w:t>Data</w:t>
      </w:r>
      <w:r>
        <w:rPr>
          <w:spacing w:val="-6"/>
        </w:rPr>
        <w:t xml:space="preserve"> </w:t>
      </w:r>
      <w:r>
        <w:t>la</w:t>
      </w:r>
      <w:r>
        <w:rPr>
          <w:spacing w:val="-6"/>
        </w:rPr>
        <w:t xml:space="preserve"> </w:t>
      </w:r>
      <w:r>
        <w:t>natura</w:t>
      </w:r>
      <w:r>
        <w:rPr>
          <w:spacing w:val="-9"/>
        </w:rPr>
        <w:t xml:space="preserve"> </w:t>
      </w:r>
      <w:r>
        <w:t>del</w:t>
      </w:r>
      <w:r>
        <w:rPr>
          <w:spacing w:val="-5"/>
        </w:rPr>
        <w:t xml:space="preserve"> </w:t>
      </w:r>
      <w:r>
        <w:t>servizio,</w:t>
      </w:r>
      <w:r>
        <w:rPr>
          <w:spacing w:val="-5"/>
        </w:rPr>
        <w:t xml:space="preserve"> </w:t>
      </w:r>
      <w:r>
        <w:t>non</w:t>
      </w:r>
      <w:r>
        <w:rPr>
          <w:spacing w:val="-5"/>
        </w:rPr>
        <w:t xml:space="preserve"> </w:t>
      </w:r>
      <w:r>
        <w:t>è</w:t>
      </w:r>
      <w:r>
        <w:rPr>
          <w:spacing w:val="-9"/>
        </w:rPr>
        <w:t xml:space="preserve"> </w:t>
      </w:r>
      <w:r>
        <w:t>ammesso</w:t>
      </w:r>
      <w:r>
        <w:rPr>
          <w:spacing w:val="-5"/>
        </w:rPr>
        <w:t xml:space="preserve"> </w:t>
      </w:r>
      <w:r>
        <w:t>il</w:t>
      </w:r>
      <w:r>
        <w:rPr>
          <w:spacing w:val="-5"/>
        </w:rPr>
        <w:t xml:space="preserve"> </w:t>
      </w:r>
      <w:r>
        <w:rPr>
          <w:spacing w:val="-2"/>
        </w:rPr>
        <w:t>subappalto.</w:t>
      </w:r>
    </w:p>
    <w:p w14:paraId="5A81F9B7" w14:textId="77777777" w:rsidR="00636976" w:rsidRDefault="00636976">
      <w:pPr>
        <w:pStyle w:val="Corpotesto"/>
        <w:ind w:left="0"/>
      </w:pPr>
    </w:p>
    <w:p w14:paraId="4755BC85" w14:textId="77777777" w:rsidR="00636976" w:rsidRDefault="00636976">
      <w:pPr>
        <w:pStyle w:val="Corpotesto"/>
        <w:spacing w:before="3"/>
        <w:ind w:left="0"/>
      </w:pPr>
    </w:p>
    <w:p w14:paraId="3F2E0864" w14:textId="77777777" w:rsidR="00636976" w:rsidRDefault="00000000">
      <w:pPr>
        <w:ind w:left="319" w:right="560"/>
        <w:jc w:val="center"/>
        <w:rPr>
          <w:b/>
          <w:sz w:val="24"/>
        </w:rPr>
      </w:pPr>
      <w:r>
        <w:rPr>
          <w:b/>
          <w:sz w:val="24"/>
        </w:rPr>
        <w:t>Art.</w:t>
      </w:r>
      <w:r>
        <w:rPr>
          <w:b/>
          <w:spacing w:val="-11"/>
          <w:sz w:val="24"/>
        </w:rPr>
        <w:t xml:space="preserve"> </w:t>
      </w:r>
      <w:r>
        <w:rPr>
          <w:b/>
          <w:spacing w:val="-5"/>
          <w:sz w:val="24"/>
        </w:rPr>
        <w:t>10</w:t>
      </w:r>
    </w:p>
    <w:p w14:paraId="6404C881" w14:textId="77777777" w:rsidR="00636976" w:rsidRDefault="00000000">
      <w:pPr>
        <w:ind w:left="319" w:right="562"/>
        <w:jc w:val="center"/>
        <w:rPr>
          <w:b/>
          <w:sz w:val="24"/>
        </w:rPr>
      </w:pPr>
      <w:r>
        <w:rPr>
          <w:b/>
          <w:sz w:val="24"/>
        </w:rPr>
        <w:t>Procedura</w:t>
      </w:r>
      <w:r>
        <w:rPr>
          <w:b/>
          <w:spacing w:val="-6"/>
          <w:sz w:val="24"/>
        </w:rPr>
        <w:t xml:space="preserve"> </w:t>
      </w:r>
      <w:r>
        <w:rPr>
          <w:b/>
          <w:sz w:val="24"/>
        </w:rPr>
        <w:t>di</w:t>
      </w:r>
      <w:r>
        <w:rPr>
          <w:b/>
          <w:spacing w:val="-6"/>
          <w:sz w:val="24"/>
        </w:rPr>
        <w:t xml:space="preserve"> </w:t>
      </w:r>
      <w:r>
        <w:rPr>
          <w:b/>
          <w:sz w:val="24"/>
        </w:rPr>
        <w:t>gara</w:t>
      </w:r>
      <w:r>
        <w:rPr>
          <w:b/>
          <w:spacing w:val="-6"/>
          <w:sz w:val="24"/>
        </w:rPr>
        <w:t xml:space="preserve"> </w:t>
      </w:r>
      <w:r>
        <w:rPr>
          <w:b/>
          <w:sz w:val="24"/>
        </w:rPr>
        <w:t>e</w:t>
      </w:r>
      <w:r>
        <w:rPr>
          <w:b/>
          <w:spacing w:val="-9"/>
          <w:sz w:val="24"/>
        </w:rPr>
        <w:t xml:space="preserve"> </w:t>
      </w:r>
      <w:r>
        <w:rPr>
          <w:b/>
          <w:sz w:val="24"/>
        </w:rPr>
        <w:t>criteri</w:t>
      </w:r>
      <w:r>
        <w:rPr>
          <w:b/>
          <w:spacing w:val="-6"/>
          <w:sz w:val="24"/>
        </w:rPr>
        <w:t xml:space="preserve"> </w:t>
      </w:r>
      <w:r>
        <w:rPr>
          <w:b/>
          <w:sz w:val="24"/>
        </w:rPr>
        <w:t>di</w:t>
      </w:r>
      <w:r>
        <w:rPr>
          <w:b/>
          <w:spacing w:val="-5"/>
          <w:sz w:val="24"/>
        </w:rPr>
        <w:t xml:space="preserve"> </w:t>
      </w:r>
      <w:r>
        <w:rPr>
          <w:b/>
          <w:spacing w:val="-2"/>
          <w:sz w:val="24"/>
        </w:rPr>
        <w:t>aggiudicazione</w:t>
      </w:r>
    </w:p>
    <w:p w14:paraId="268CF773" w14:textId="77777777" w:rsidR="00636976" w:rsidRDefault="00636976">
      <w:pPr>
        <w:pStyle w:val="Corpotesto"/>
        <w:ind w:left="0"/>
        <w:rPr>
          <w:b/>
        </w:rPr>
      </w:pPr>
    </w:p>
    <w:p w14:paraId="08FDB08D" w14:textId="77777777" w:rsidR="00636976" w:rsidRDefault="00000000">
      <w:pPr>
        <w:pStyle w:val="Corpotesto"/>
        <w:spacing w:line="362" w:lineRule="auto"/>
        <w:ind w:right="897"/>
        <w:jc w:val="both"/>
      </w:pPr>
      <w:r>
        <w:t xml:space="preserve">La gara si svolgerà mediante procedura aperta ai sensi dell’art. 71 del </w:t>
      </w:r>
      <w:proofErr w:type="spellStart"/>
      <w:r>
        <w:t>D.lgs</w:t>
      </w:r>
      <w:proofErr w:type="spellEnd"/>
      <w:r>
        <w:t xml:space="preserve"> 36/2023 e con il criterio</w:t>
      </w:r>
      <w:r>
        <w:rPr>
          <w:spacing w:val="-3"/>
        </w:rPr>
        <w:t xml:space="preserve"> </w:t>
      </w:r>
      <w:r>
        <w:t>dell’offerta</w:t>
      </w:r>
      <w:r>
        <w:rPr>
          <w:spacing w:val="-4"/>
        </w:rPr>
        <w:t xml:space="preserve"> </w:t>
      </w:r>
      <w:r>
        <w:t>economicamente</w:t>
      </w:r>
      <w:r>
        <w:rPr>
          <w:spacing w:val="-4"/>
        </w:rPr>
        <w:t xml:space="preserve"> </w:t>
      </w:r>
      <w:r>
        <w:t>più</w:t>
      </w:r>
      <w:r>
        <w:rPr>
          <w:spacing w:val="-3"/>
        </w:rPr>
        <w:t xml:space="preserve"> </w:t>
      </w:r>
      <w:r>
        <w:t>vantaggiosa</w:t>
      </w:r>
      <w:r>
        <w:rPr>
          <w:spacing w:val="-4"/>
        </w:rPr>
        <w:t xml:space="preserve"> </w:t>
      </w:r>
      <w:r>
        <w:t>di</w:t>
      </w:r>
      <w:r>
        <w:rPr>
          <w:spacing w:val="-3"/>
        </w:rPr>
        <w:t xml:space="preserve"> </w:t>
      </w:r>
      <w:r>
        <w:t>cui</w:t>
      </w:r>
      <w:r>
        <w:rPr>
          <w:spacing w:val="-3"/>
        </w:rPr>
        <w:t xml:space="preserve"> </w:t>
      </w:r>
      <w:r>
        <w:t>all’art.</w:t>
      </w:r>
      <w:r>
        <w:rPr>
          <w:spacing w:val="-3"/>
        </w:rPr>
        <w:t xml:space="preserve"> </w:t>
      </w:r>
      <w:r>
        <w:t>108</w:t>
      </w:r>
      <w:r>
        <w:rPr>
          <w:spacing w:val="-3"/>
        </w:rPr>
        <w:t xml:space="preserve"> </w:t>
      </w:r>
      <w:r>
        <w:t>comma</w:t>
      </w:r>
      <w:r>
        <w:rPr>
          <w:spacing w:val="-4"/>
        </w:rPr>
        <w:t xml:space="preserve"> </w:t>
      </w:r>
      <w:r>
        <w:t>1</w:t>
      </w:r>
      <w:r>
        <w:rPr>
          <w:spacing w:val="-3"/>
        </w:rPr>
        <w:t xml:space="preserve"> </w:t>
      </w:r>
      <w:r>
        <w:t>art.</w:t>
      </w:r>
      <w:r>
        <w:rPr>
          <w:spacing w:val="-3"/>
        </w:rPr>
        <w:t xml:space="preserve"> </w:t>
      </w:r>
      <w:r>
        <w:t>del</w:t>
      </w:r>
      <w:r>
        <w:rPr>
          <w:spacing w:val="-1"/>
        </w:rPr>
        <w:t xml:space="preserve"> </w:t>
      </w:r>
      <w:r>
        <w:t>citato d.lgs., individuata</w:t>
      </w:r>
      <w:r>
        <w:rPr>
          <w:spacing w:val="-1"/>
        </w:rPr>
        <w:t xml:space="preserve"> </w:t>
      </w:r>
      <w:r>
        <w:t>sulla</w:t>
      </w:r>
      <w:r>
        <w:rPr>
          <w:spacing w:val="-1"/>
        </w:rPr>
        <w:t xml:space="preserve"> </w:t>
      </w:r>
      <w:r>
        <w:t>base</w:t>
      </w:r>
      <w:r>
        <w:rPr>
          <w:spacing w:val="-1"/>
        </w:rPr>
        <w:t xml:space="preserve"> </w:t>
      </w:r>
      <w:r>
        <w:t>del miglior rapporto qualità/prezzo, secondo i seguenti criteri (da elencare in ordine decrescente):</w:t>
      </w:r>
    </w:p>
    <w:p w14:paraId="076AC66D" w14:textId="77777777" w:rsidR="00636976" w:rsidRDefault="00636976">
      <w:pPr>
        <w:pStyle w:val="Corpotesto"/>
        <w:spacing w:before="8" w:after="1"/>
        <w:ind w:left="0"/>
        <w:rPr>
          <w:sz w:val="19"/>
        </w:rPr>
      </w:pPr>
    </w:p>
    <w:tbl>
      <w:tblPr>
        <w:tblStyle w:val="TableNormal"/>
        <w:tblW w:w="0" w:type="auto"/>
        <w:tblInd w:w="1138" w:type="dxa"/>
        <w:tblLayout w:type="fixed"/>
        <w:tblLook w:val="01E0" w:firstRow="1" w:lastRow="1" w:firstColumn="1" w:lastColumn="1" w:noHBand="0" w:noVBand="0"/>
      </w:tblPr>
      <w:tblGrid>
        <w:gridCol w:w="4913"/>
        <w:gridCol w:w="963"/>
      </w:tblGrid>
      <w:tr w:rsidR="00636976" w14:paraId="34531FC3" w14:textId="77777777">
        <w:trPr>
          <w:trHeight w:val="306"/>
        </w:trPr>
        <w:tc>
          <w:tcPr>
            <w:tcW w:w="4913" w:type="dxa"/>
          </w:tcPr>
          <w:p w14:paraId="264AF5BA" w14:textId="77777777" w:rsidR="00636976" w:rsidRDefault="00000000">
            <w:pPr>
              <w:pStyle w:val="TableParagraph"/>
              <w:tabs>
                <w:tab w:val="left" w:leader="dot" w:pos="3822"/>
              </w:tabs>
              <w:spacing w:line="266" w:lineRule="exact"/>
              <w:ind w:left="50"/>
              <w:rPr>
                <w:sz w:val="24"/>
              </w:rPr>
            </w:pPr>
            <w:r>
              <w:rPr>
                <w:spacing w:val="-2"/>
                <w:sz w:val="24"/>
              </w:rPr>
              <w:t>Offerta tecnica</w:t>
            </w:r>
            <w:r>
              <w:rPr>
                <w:sz w:val="24"/>
              </w:rPr>
              <w:tab/>
            </w:r>
            <w:r>
              <w:rPr>
                <w:spacing w:val="-4"/>
                <w:sz w:val="24"/>
              </w:rPr>
              <w:t>punti</w:t>
            </w:r>
          </w:p>
        </w:tc>
        <w:tc>
          <w:tcPr>
            <w:tcW w:w="963" w:type="dxa"/>
          </w:tcPr>
          <w:p w14:paraId="24C1A7E7" w14:textId="77777777" w:rsidR="00636976" w:rsidRDefault="00000000">
            <w:pPr>
              <w:pStyle w:val="TableParagraph"/>
              <w:spacing w:line="266" w:lineRule="exact"/>
              <w:ind w:left="563"/>
              <w:rPr>
                <w:sz w:val="24"/>
              </w:rPr>
            </w:pPr>
            <w:r>
              <w:rPr>
                <w:spacing w:val="-5"/>
                <w:sz w:val="24"/>
              </w:rPr>
              <w:t>70</w:t>
            </w:r>
          </w:p>
        </w:tc>
      </w:tr>
      <w:tr w:rsidR="00636976" w14:paraId="08EDF15B" w14:textId="77777777">
        <w:trPr>
          <w:trHeight w:val="373"/>
        </w:trPr>
        <w:tc>
          <w:tcPr>
            <w:tcW w:w="4913" w:type="dxa"/>
          </w:tcPr>
          <w:p w14:paraId="73F64352" w14:textId="77777777" w:rsidR="00636976" w:rsidRDefault="00000000">
            <w:pPr>
              <w:pStyle w:val="TableParagraph"/>
              <w:tabs>
                <w:tab w:val="left" w:leader="dot" w:pos="3822"/>
              </w:tabs>
              <w:spacing w:before="31"/>
              <w:ind w:left="50"/>
              <w:rPr>
                <w:sz w:val="24"/>
              </w:rPr>
            </w:pPr>
            <w:r>
              <w:rPr>
                <w:sz w:val="24"/>
              </w:rPr>
              <w:t>Offerta</w:t>
            </w:r>
            <w:r>
              <w:rPr>
                <w:spacing w:val="-14"/>
                <w:sz w:val="24"/>
              </w:rPr>
              <w:t xml:space="preserve"> </w:t>
            </w:r>
            <w:r>
              <w:rPr>
                <w:spacing w:val="-2"/>
                <w:sz w:val="24"/>
              </w:rPr>
              <w:t>economica</w:t>
            </w:r>
            <w:r>
              <w:rPr>
                <w:sz w:val="24"/>
              </w:rPr>
              <w:tab/>
            </w:r>
            <w:r>
              <w:rPr>
                <w:spacing w:val="-4"/>
                <w:sz w:val="24"/>
              </w:rPr>
              <w:t>punti</w:t>
            </w:r>
          </w:p>
        </w:tc>
        <w:tc>
          <w:tcPr>
            <w:tcW w:w="963" w:type="dxa"/>
          </w:tcPr>
          <w:p w14:paraId="49818591" w14:textId="77777777" w:rsidR="00636976" w:rsidRDefault="00000000">
            <w:pPr>
              <w:pStyle w:val="TableParagraph"/>
              <w:spacing w:before="31"/>
              <w:ind w:left="563"/>
              <w:rPr>
                <w:sz w:val="24"/>
              </w:rPr>
            </w:pPr>
            <w:r>
              <w:rPr>
                <w:spacing w:val="-5"/>
                <w:sz w:val="24"/>
              </w:rPr>
              <w:t>30</w:t>
            </w:r>
          </w:p>
        </w:tc>
      </w:tr>
      <w:tr w:rsidR="00636976" w14:paraId="43075737" w14:textId="77777777">
        <w:trPr>
          <w:trHeight w:val="332"/>
        </w:trPr>
        <w:tc>
          <w:tcPr>
            <w:tcW w:w="4913" w:type="dxa"/>
          </w:tcPr>
          <w:p w14:paraId="2B50F631" w14:textId="77777777" w:rsidR="00636976" w:rsidRDefault="00000000">
            <w:pPr>
              <w:pStyle w:val="TableParagraph"/>
              <w:tabs>
                <w:tab w:val="left" w:leader="dot" w:pos="3865"/>
              </w:tabs>
              <w:spacing w:before="56" w:line="256" w:lineRule="exact"/>
              <w:ind w:left="50"/>
              <w:rPr>
                <w:sz w:val="24"/>
              </w:rPr>
            </w:pPr>
            <w:r>
              <w:rPr>
                <w:spacing w:val="-2"/>
                <w:sz w:val="24"/>
              </w:rPr>
              <w:t>TOTALE</w:t>
            </w:r>
            <w:r>
              <w:rPr>
                <w:sz w:val="24"/>
              </w:rPr>
              <w:tab/>
            </w:r>
            <w:r>
              <w:rPr>
                <w:spacing w:val="-2"/>
                <w:sz w:val="24"/>
              </w:rPr>
              <w:t>punti</w:t>
            </w:r>
          </w:p>
        </w:tc>
        <w:tc>
          <w:tcPr>
            <w:tcW w:w="963" w:type="dxa"/>
          </w:tcPr>
          <w:p w14:paraId="5C01903D" w14:textId="77777777" w:rsidR="00636976" w:rsidRDefault="00000000">
            <w:pPr>
              <w:pStyle w:val="TableParagraph"/>
              <w:spacing w:before="56" w:line="256" w:lineRule="exact"/>
              <w:ind w:left="563"/>
              <w:rPr>
                <w:sz w:val="24"/>
              </w:rPr>
            </w:pPr>
            <w:r>
              <w:rPr>
                <w:spacing w:val="-5"/>
                <w:sz w:val="24"/>
              </w:rPr>
              <w:t>100</w:t>
            </w:r>
          </w:p>
        </w:tc>
      </w:tr>
    </w:tbl>
    <w:p w14:paraId="0BA9B7C5" w14:textId="77777777" w:rsidR="00636976" w:rsidRDefault="00636976">
      <w:pPr>
        <w:pStyle w:val="Corpotesto"/>
        <w:ind w:left="0"/>
      </w:pPr>
    </w:p>
    <w:p w14:paraId="08FBAB6E" w14:textId="77777777" w:rsidR="00636976" w:rsidRDefault="00636976">
      <w:pPr>
        <w:pStyle w:val="Corpotesto"/>
        <w:spacing w:before="82"/>
        <w:ind w:left="0"/>
      </w:pPr>
    </w:p>
    <w:p w14:paraId="39EC4A8B" w14:textId="77777777" w:rsidR="00636976" w:rsidRDefault="00000000">
      <w:pPr>
        <w:pStyle w:val="Corpotesto"/>
        <w:spacing w:before="1" w:line="360" w:lineRule="auto"/>
        <w:ind w:right="898"/>
        <w:jc w:val="both"/>
      </w:pPr>
      <w:r>
        <w:t>L’offerta tecnica, redatta in carta libera e in lingua italiana, consiste in una relazione descrittiva delle modalità di esecuzione e organizzazione del servizio, che dovrà illustrare i seguenti elementi presi in considerazione ai fini della valutazione:</w:t>
      </w:r>
    </w:p>
    <w:p w14:paraId="38F47716" w14:textId="77777777" w:rsidR="00636976" w:rsidRDefault="00636976">
      <w:pPr>
        <w:pStyle w:val="Corpotesto"/>
        <w:spacing w:line="360" w:lineRule="auto"/>
        <w:jc w:val="both"/>
        <w:sectPr w:rsidR="00636976">
          <w:pgSz w:w="11900" w:h="16840"/>
          <w:pgMar w:top="1340" w:right="566" w:bottom="280" w:left="708" w:header="720" w:footer="720" w:gutter="0"/>
          <w:cols w:space="720"/>
        </w:sectPr>
      </w:pPr>
    </w:p>
    <w:tbl>
      <w:tblPr>
        <w:tblStyle w:val="TableNormal"/>
        <w:tblW w:w="0" w:type="auto"/>
        <w:tblInd w:w="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9"/>
        <w:gridCol w:w="7714"/>
        <w:gridCol w:w="1560"/>
      </w:tblGrid>
      <w:tr w:rsidR="00636976" w14:paraId="539AA927" w14:textId="77777777">
        <w:trPr>
          <w:trHeight w:val="635"/>
        </w:trPr>
        <w:tc>
          <w:tcPr>
            <w:tcW w:w="509" w:type="dxa"/>
            <w:shd w:val="clear" w:color="auto" w:fill="D9D9D9"/>
          </w:tcPr>
          <w:p w14:paraId="15895080" w14:textId="77777777" w:rsidR="00636976" w:rsidRDefault="00000000">
            <w:pPr>
              <w:pStyle w:val="TableParagraph"/>
              <w:spacing w:before="1"/>
              <w:ind w:left="6"/>
              <w:rPr>
                <w:sz w:val="24"/>
              </w:rPr>
            </w:pPr>
            <w:r>
              <w:rPr>
                <w:spacing w:val="-10"/>
                <w:sz w:val="24"/>
              </w:rPr>
              <w:lastRenderedPageBreak/>
              <w:t>N</w:t>
            </w:r>
          </w:p>
        </w:tc>
        <w:tc>
          <w:tcPr>
            <w:tcW w:w="7714" w:type="dxa"/>
            <w:shd w:val="clear" w:color="auto" w:fill="D9D9D9"/>
          </w:tcPr>
          <w:p w14:paraId="4FE1F93E" w14:textId="77777777" w:rsidR="00636976" w:rsidRDefault="00000000">
            <w:pPr>
              <w:pStyle w:val="TableParagraph"/>
              <w:spacing w:before="1"/>
              <w:ind w:left="234"/>
              <w:rPr>
                <w:sz w:val="24"/>
              </w:rPr>
            </w:pPr>
            <w:r>
              <w:rPr>
                <w:spacing w:val="-2"/>
                <w:sz w:val="24"/>
              </w:rPr>
              <w:t>Criteri</w:t>
            </w:r>
          </w:p>
        </w:tc>
        <w:tc>
          <w:tcPr>
            <w:tcW w:w="1560" w:type="dxa"/>
            <w:shd w:val="clear" w:color="auto" w:fill="D9D9D9"/>
          </w:tcPr>
          <w:p w14:paraId="2B23A8F3" w14:textId="77777777" w:rsidR="00636976" w:rsidRDefault="00000000">
            <w:pPr>
              <w:pStyle w:val="TableParagraph"/>
              <w:spacing w:before="1"/>
              <w:ind w:left="174"/>
              <w:rPr>
                <w:sz w:val="24"/>
              </w:rPr>
            </w:pPr>
            <w:r>
              <w:rPr>
                <w:spacing w:val="-2"/>
                <w:sz w:val="24"/>
              </w:rPr>
              <w:t>Punteggio</w:t>
            </w:r>
          </w:p>
          <w:p w14:paraId="12153B8F" w14:textId="77777777" w:rsidR="00636976" w:rsidRDefault="00000000">
            <w:pPr>
              <w:pStyle w:val="TableParagraph"/>
              <w:spacing w:before="41"/>
              <w:ind w:left="231"/>
              <w:rPr>
                <w:sz w:val="24"/>
              </w:rPr>
            </w:pPr>
            <w:r>
              <w:rPr>
                <w:spacing w:val="-2"/>
                <w:sz w:val="24"/>
              </w:rPr>
              <w:t>massimo</w:t>
            </w:r>
          </w:p>
        </w:tc>
      </w:tr>
      <w:tr w:rsidR="00636976" w14:paraId="4B5ED162" w14:textId="77777777">
        <w:trPr>
          <w:trHeight w:val="1931"/>
        </w:trPr>
        <w:tc>
          <w:tcPr>
            <w:tcW w:w="509" w:type="dxa"/>
          </w:tcPr>
          <w:p w14:paraId="6F580C97" w14:textId="77777777" w:rsidR="00636976" w:rsidRDefault="00636976">
            <w:pPr>
              <w:pStyle w:val="TableParagraph"/>
              <w:rPr>
                <w:sz w:val="24"/>
              </w:rPr>
            </w:pPr>
          </w:p>
          <w:p w14:paraId="1FE7EB61" w14:textId="77777777" w:rsidR="00636976" w:rsidRDefault="00636976">
            <w:pPr>
              <w:pStyle w:val="TableParagraph"/>
              <w:spacing w:before="275"/>
              <w:rPr>
                <w:sz w:val="24"/>
              </w:rPr>
            </w:pPr>
          </w:p>
          <w:p w14:paraId="1F3D98B8" w14:textId="77777777" w:rsidR="00636976" w:rsidRDefault="00000000">
            <w:pPr>
              <w:pStyle w:val="TableParagraph"/>
              <w:ind w:right="142"/>
              <w:jc w:val="right"/>
              <w:rPr>
                <w:sz w:val="24"/>
              </w:rPr>
            </w:pPr>
            <w:r>
              <w:rPr>
                <w:spacing w:val="-10"/>
                <w:sz w:val="24"/>
              </w:rPr>
              <w:t>1</w:t>
            </w:r>
          </w:p>
        </w:tc>
        <w:tc>
          <w:tcPr>
            <w:tcW w:w="7714" w:type="dxa"/>
          </w:tcPr>
          <w:p w14:paraId="19189254" w14:textId="33DFB2B2" w:rsidR="00636976" w:rsidRDefault="00000000">
            <w:pPr>
              <w:pStyle w:val="TableParagraph"/>
              <w:ind w:left="234" w:right="330"/>
              <w:jc w:val="both"/>
              <w:rPr>
                <w:sz w:val="24"/>
              </w:rPr>
            </w:pPr>
            <w:r>
              <w:rPr>
                <w:sz w:val="24"/>
              </w:rPr>
              <w:t>Impegno ad istituire e/o mantenere uno sportello di tesoreria nel capoluogo</w:t>
            </w:r>
            <w:r>
              <w:rPr>
                <w:spacing w:val="-1"/>
                <w:sz w:val="24"/>
              </w:rPr>
              <w:t xml:space="preserve"> </w:t>
            </w:r>
            <w:r>
              <w:rPr>
                <w:sz w:val="24"/>
              </w:rPr>
              <w:t>comunale</w:t>
            </w:r>
            <w:r>
              <w:rPr>
                <w:spacing w:val="-2"/>
                <w:sz w:val="24"/>
              </w:rPr>
              <w:t xml:space="preserve"> </w:t>
            </w:r>
            <w:r>
              <w:rPr>
                <w:sz w:val="24"/>
              </w:rPr>
              <w:t>o</w:t>
            </w:r>
            <w:r>
              <w:rPr>
                <w:spacing w:val="-1"/>
                <w:sz w:val="24"/>
              </w:rPr>
              <w:t xml:space="preserve"> </w:t>
            </w:r>
            <w:r>
              <w:rPr>
                <w:sz w:val="24"/>
              </w:rPr>
              <w:t>entro</w:t>
            </w:r>
            <w:r>
              <w:rPr>
                <w:spacing w:val="-2"/>
                <w:sz w:val="24"/>
              </w:rPr>
              <w:t xml:space="preserve"> </w:t>
            </w:r>
            <w:r>
              <w:rPr>
                <w:sz w:val="24"/>
              </w:rPr>
              <w:t>i</w:t>
            </w:r>
            <w:r>
              <w:rPr>
                <w:spacing w:val="-1"/>
                <w:sz w:val="24"/>
              </w:rPr>
              <w:t xml:space="preserve"> </w:t>
            </w:r>
            <w:r>
              <w:rPr>
                <w:sz w:val="24"/>
              </w:rPr>
              <w:t>15</w:t>
            </w:r>
            <w:r>
              <w:rPr>
                <w:spacing w:val="-2"/>
                <w:sz w:val="24"/>
              </w:rPr>
              <w:t xml:space="preserve"> </w:t>
            </w:r>
            <w:r>
              <w:rPr>
                <w:sz w:val="24"/>
              </w:rPr>
              <w:t>Km</w:t>
            </w:r>
            <w:r>
              <w:rPr>
                <w:spacing w:val="-3"/>
                <w:sz w:val="24"/>
              </w:rPr>
              <w:t xml:space="preserve"> </w:t>
            </w:r>
            <w:r>
              <w:rPr>
                <w:sz w:val="24"/>
              </w:rPr>
              <w:t>dalla</w:t>
            </w:r>
            <w:r>
              <w:rPr>
                <w:spacing w:val="-2"/>
                <w:sz w:val="24"/>
              </w:rPr>
              <w:t xml:space="preserve"> </w:t>
            </w:r>
            <w:r>
              <w:rPr>
                <w:sz w:val="24"/>
              </w:rPr>
              <w:t>sede</w:t>
            </w:r>
            <w:r>
              <w:rPr>
                <w:spacing w:val="-2"/>
                <w:sz w:val="24"/>
              </w:rPr>
              <w:t xml:space="preserve"> </w:t>
            </w:r>
            <w:r>
              <w:rPr>
                <w:sz w:val="24"/>
              </w:rPr>
              <w:t>comunale</w:t>
            </w:r>
            <w:r>
              <w:rPr>
                <w:spacing w:val="-2"/>
                <w:sz w:val="24"/>
              </w:rPr>
              <w:t xml:space="preserve"> </w:t>
            </w:r>
            <w:r>
              <w:rPr>
                <w:sz w:val="24"/>
              </w:rPr>
              <w:t>di</w:t>
            </w:r>
            <w:r>
              <w:rPr>
                <w:spacing w:val="-1"/>
                <w:sz w:val="24"/>
              </w:rPr>
              <w:t xml:space="preserve"> </w:t>
            </w:r>
            <w:r w:rsidR="00EB7784">
              <w:rPr>
                <w:sz w:val="24"/>
              </w:rPr>
              <w:t>Cavaglio d’Agogna</w:t>
            </w:r>
            <w:r>
              <w:rPr>
                <w:spacing w:val="-2"/>
                <w:sz w:val="24"/>
              </w:rPr>
              <w:t xml:space="preserve"> </w:t>
            </w:r>
            <w:r>
              <w:rPr>
                <w:sz w:val="24"/>
              </w:rPr>
              <w:t>per la durata dell’appalto:</w:t>
            </w:r>
          </w:p>
          <w:p w14:paraId="5EB25EEE" w14:textId="77777777" w:rsidR="00636976" w:rsidRDefault="00000000">
            <w:pPr>
              <w:pStyle w:val="TableParagraph"/>
              <w:ind w:left="234"/>
              <w:jc w:val="both"/>
              <w:rPr>
                <w:spacing w:val="-5"/>
                <w:sz w:val="24"/>
              </w:rPr>
            </w:pPr>
            <w:r>
              <w:rPr>
                <w:sz w:val="24"/>
              </w:rPr>
              <w:t>Se</w:t>
            </w:r>
            <w:r>
              <w:rPr>
                <w:spacing w:val="-7"/>
                <w:sz w:val="24"/>
              </w:rPr>
              <w:t xml:space="preserve"> </w:t>
            </w:r>
            <w:r>
              <w:rPr>
                <w:sz w:val="24"/>
              </w:rPr>
              <w:t>già</w:t>
            </w:r>
            <w:r>
              <w:rPr>
                <w:spacing w:val="-6"/>
                <w:sz w:val="24"/>
              </w:rPr>
              <w:t xml:space="preserve"> </w:t>
            </w:r>
            <w:r>
              <w:rPr>
                <w:sz w:val="24"/>
              </w:rPr>
              <w:t>presente:</w:t>
            </w:r>
            <w:r>
              <w:rPr>
                <w:spacing w:val="-6"/>
                <w:sz w:val="24"/>
              </w:rPr>
              <w:t xml:space="preserve"> </w:t>
            </w:r>
            <w:r>
              <w:rPr>
                <w:sz w:val="24"/>
              </w:rPr>
              <w:t>punti</w:t>
            </w:r>
            <w:r>
              <w:rPr>
                <w:spacing w:val="-5"/>
                <w:sz w:val="24"/>
              </w:rPr>
              <w:t xml:space="preserve"> 10</w:t>
            </w:r>
          </w:p>
          <w:p w14:paraId="30BFBCF6" w14:textId="4AAED39C" w:rsidR="00D8024F" w:rsidRDefault="00D8024F" w:rsidP="00D8024F">
            <w:pPr>
              <w:pStyle w:val="TableParagraph"/>
              <w:ind w:left="234" w:right="330"/>
              <w:jc w:val="both"/>
              <w:rPr>
                <w:sz w:val="24"/>
              </w:rPr>
            </w:pPr>
            <w:r w:rsidRPr="00D8024F">
              <w:rPr>
                <w:sz w:val="24"/>
              </w:rPr>
              <w:t xml:space="preserve">Se presente ma non impegno a mantenere lo sportello per la durata dell’appalto: punti </w:t>
            </w:r>
            <w:r w:rsidR="00FD6675">
              <w:rPr>
                <w:sz w:val="24"/>
              </w:rPr>
              <w:t>6</w:t>
            </w:r>
          </w:p>
          <w:p w14:paraId="7BF0B60F" w14:textId="77777777" w:rsidR="00636976" w:rsidRDefault="00000000">
            <w:pPr>
              <w:pStyle w:val="TableParagraph"/>
              <w:ind w:left="234" w:right="332"/>
              <w:jc w:val="both"/>
              <w:rPr>
                <w:sz w:val="24"/>
              </w:rPr>
            </w:pPr>
            <w:r>
              <w:rPr>
                <w:sz w:val="24"/>
              </w:rPr>
              <w:t>Impegno ad effettuare l’apertura dello sportello entro i 6 mesi successivi all’aggiudicazione: punti 8</w:t>
            </w:r>
          </w:p>
          <w:p w14:paraId="5C856957" w14:textId="77777777" w:rsidR="00636976" w:rsidRDefault="00000000">
            <w:pPr>
              <w:pStyle w:val="TableParagraph"/>
              <w:spacing w:line="257" w:lineRule="exact"/>
              <w:ind w:left="234"/>
              <w:jc w:val="both"/>
              <w:rPr>
                <w:sz w:val="24"/>
              </w:rPr>
            </w:pPr>
            <w:r>
              <w:rPr>
                <w:sz w:val="24"/>
              </w:rPr>
              <w:t>Sportello</w:t>
            </w:r>
            <w:r>
              <w:rPr>
                <w:spacing w:val="-7"/>
                <w:sz w:val="24"/>
              </w:rPr>
              <w:t xml:space="preserve"> </w:t>
            </w:r>
            <w:r>
              <w:rPr>
                <w:sz w:val="24"/>
              </w:rPr>
              <w:t>assente</w:t>
            </w:r>
            <w:r>
              <w:rPr>
                <w:spacing w:val="-7"/>
                <w:sz w:val="24"/>
              </w:rPr>
              <w:t xml:space="preserve"> </w:t>
            </w:r>
            <w:r>
              <w:rPr>
                <w:sz w:val="24"/>
              </w:rPr>
              <w:t>–</w:t>
            </w:r>
            <w:r>
              <w:rPr>
                <w:spacing w:val="-7"/>
                <w:sz w:val="24"/>
              </w:rPr>
              <w:t xml:space="preserve"> </w:t>
            </w:r>
            <w:r>
              <w:rPr>
                <w:sz w:val="24"/>
              </w:rPr>
              <w:t>nessun</w:t>
            </w:r>
            <w:r>
              <w:rPr>
                <w:spacing w:val="-6"/>
                <w:sz w:val="24"/>
              </w:rPr>
              <w:t xml:space="preserve"> </w:t>
            </w:r>
            <w:r>
              <w:rPr>
                <w:sz w:val="24"/>
              </w:rPr>
              <w:t>impegno</w:t>
            </w:r>
            <w:r>
              <w:rPr>
                <w:spacing w:val="-6"/>
                <w:sz w:val="24"/>
              </w:rPr>
              <w:t xml:space="preserve"> </w:t>
            </w:r>
            <w:r>
              <w:rPr>
                <w:sz w:val="24"/>
              </w:rPr>
              <w:t>ad</w:t>
            </w:r>
            <w:r>
              <w:rPr>
                <w:spacing w:val="-7"/>
                <w:sz w:val="24"/>
              </w:rPr>
              <w:t xml:space="preserve"> </w:t>
            </w:r>
            <w:r>
              <w:rPr>
                <w:sz w:val="24"/>
              </w:rPr>
              <w:t>attivarlo:</w:t>
            </w:r>
            <w:r>
              <w:rPr>
                <w:spacing w:val="-6"/>
                <w:sz w:val="24"/>
              </w:rPr>
              <w:t xml:space="preserve"> </w:t>
            </w:r>
            <w:r>
              <w:rPr>
                <w:sz w:val="24"/>
              </w:rPr>
              <w:t>0</w:t>
            </w:r>
            <w:r>
              <w:rPr>
                <w:spacing w:val="-6"/>
                <w:sz w:val="24"/>
              </w:rPr>
              <w:t xml:space="preserve"> </w:t>
            </w:r>
            <w:r>
              <w:rPr>
                <w:spacing w:val="-2"/>
                <w:sz w:val="24"/>
              </w:rPr>
              <w:t>punti</w:t>
            </w:r>
          </w:p>
        </w:tc>
        <w:tc>
          <w:tcPr>
            <w:tcW w:w="1560" w:type="dxa"/>
          </w:tcPr>
          <w:p w14:paraId="05270D3E" w14:textId="77777777" w:rsidR="00636976" w:rsidRDefault="00636976">
            <w:pPr>
              <w:pStyle w:val="TableParagraph"/>
              <w:spacing w:before="274"/>
              <w:rPr>
                <w:sz w:val="24"/>
              </w:rPr>
            </w:pPr>
          </w:p>
          <w:p w14:paraId="4633C6CF" w14:textId="77777777" w:rsidR="00636976" w:rsidRDefault="00000000">
            <w:pPr>
              <w:pStyle w:val="TableParagraph"/>
              <w:spacing w:before="1"/>
              <w:ind w:left="231"/>
              <w:rPr>
                <w:sz w:val="24"/>
              </w:rPr>
            </w:pPr>
            <w:r>
              <w:rPr>
                <w:spacing w:val="-5"/>
                <w:sz w:val="24"/>
              </w:rPr>
              <w:t>10</w:t>
            </w:r>
          </w:p>
        </w:tc>
      </w:tr>
      <w:tr w:rsidR="00636976" w14:paraId="6F92B72E" w14:textId="77777777">
        <w:trPr>
          <w:trHeight w:val="1221"/>
        </w:trPr>
        <w:tc>
          <w:tcPr>
            <w:tcW w:w="509" w:type="dxa"/>
          </w:tcPr>
          <w:p w14:paraId="0F9382CF" w14:textId="77777777" w:rsidR="00636976" w:rsidRDefault="00000000">
            <w:pPr>
              <w:pStyle w:val="TableParagraph"/>
              <w:spacing w:before="275"/>
              <w:ind w:right="142"/>
              <w:jc w:val="right"/>
              <w:rPr>
                <w:sz w:val="24"/>
              </w:rPr>
            </w:pPr>
            <w:r>
              <w:rPr>
                <w:spacing w:val="-10"/>
                <w:sz w:val="24"/>
              </w:rPr>
              <w:t>2</w:t>
            </w:r>
          </w:p>
        </w:tc>
        <w:tc>
          <w:tcPr>
            <w:tcW w:w="7714" w:type="dxa"/>
          </w:tcPr>
          <w:p w14:paraId="290DE963" w14:textId="77777777" w:rsidR="00636976" w:rsidRDefault="00000000">
            <w:pPr>
              <w:pStyle w:val="TableParagraph"/>
              <w:ind w:left="234" w:right="301" w:hanging="3"/>
              <w:rPr>
                <w:sz w:val="24"/>
              </w:rPr>
            </w:pPr>
            <w:r>
              <w:rPr>
                <w:sz w:val="24"/>
              </w:rPr>
              <w:t>Numero di sportelli abilitati al servizio di tesoreria presenti nel raggio di 15 km in linea d’aria dalla sede comunale:</w:t>
            </w:r>
          </w:p>
          <w:p w14:paraId="15BF388F" w14:textId="77777777" w:rsidR="00636976" w:rsidRDefault="00000000">
            <w:pPr>
              <w:pStyle w:val="TableParagraph"/>
              <w:ind w:left="234"/>
              <w:rPr>
                <w:sz w:val="24"/>
              </w:rPr>
            </w:pPr>
            <w:r>
              <w:rPr>
                <w:sz w:val="24"/>
              </w:rPr>
              <w:t>Da</w:t>
            </w:r>
            <w:r>
              <w:rPr>
                <w:spacing w:val="-4"/>
                <w:sz w:val="24"/>
              </w:rPr>
              <w:t xml:space="preserve"> </w:t>
            </w:r>
            <w:r>
              <w:rPr>
                <w:sz w:val="24"/>
              </w:rPr>
              <w:t>1</w:t>
            </w:r>
            <w:r>
              <w:rPr>
                <w:spacing w:val="-3"/>
                <w:sz w:val="24"/>
              </w:rPr>
              <w:t xml:space="preserve"> </w:t>
            </w:r>
            <w:r>
              <w:rPr>
                <w:sz w:val="24"/>
              </w:rPr>
              <w:t>a</w:t>
            </w:r>
            <w:r>
              <w:rPr>
                <w:spacing w:val="-3"/>
                <w:sz w:val="24"/>
              </w:rPr>
              <w:t xml:space="preserve"> </w:t>
            </w:r>
            <w:r>
              <w:rPr>
                <w:sz w:val="24"/>
              </w:rPr>
              <w:t>3:</w:t>
            </w:r>
            <w:r>
              <w:rPr>
                <w:spacing w:val="-3"/>
                <w:sz w:val="24"/>
              </w:rPr>
              <w:t xml:space="preserve"> </w:t>
            </w:r>
            <w:r>
              <w:rPr>
                <w:sz w:val="24"/>
              </w:rPr>
              <w:t>punti</w:t>
            </w:r>
            <w:r>
              <w:rPr>
                <w:spacing w:val="-2"/>
                <w:sz w:val="24"/>
              </w:rPr>
              <w:t xml:space="preserve"> </w:t>
            </w:r>
            <w:r>
              <w:rPr>
                <w:spacing w:val="-10"/>
                <w:sz w:val="24"/>
              </w:rPr>
              <w:t>3</w:t>
            </w:r>
          </w:p>
          <w:p w14:paraId="63E98543" w14:textId="77777777" w:rsidR="00636976" w:rsidRDefault="00000000">
            <w:pPr>
              <w:pStyle w:val="TableParagraph"/>
              <w:ind w:left="234"/>
              <w:rPr>
                <w:sz w:val="24"/>
              </w:rPr>
            </w:pPr>
            <w:r>
              <w:rPr>
                <w:sz w:val="24"/>
              </w:rPr>
              <w:t>Da</w:t>
            </w:r>
            <w:r>
              <w:rPr>
                <w:spacing w:val="-4"/>
                <w:sz w:val="24"/>
              </w:rPr>
              <w:t xml:space="preserve"> </w:t>
            </w:r>
            <w:r>
              <w:rPr>
                <w:sz w:val="24"/>
              </w:rPr>
              <w:t>4</w:t>
            </w:r>
            <w:r>
              <w:rPr>
                <w:spacing w:val="-3"/>
                <w:sz w:val="24"/>
              </w:rPr>
              <w:t xml:space="preserve"> </w:t>
            </w:r>
            <w:r>
              <w:rPr>
                <w:sz w:val="24"/>
              </w:rPr>
              <w:t>a</w:t>
            </w:r>
            <w:r>
              <w:rPr>
                <w:spacing w:val="-3"/>
                <w:sz w:val="24"/>
              </w:rPr>
              <w:t xml:space="preserve"> </w:t>
            </w:r>
            <w:r>
              <w:rPr>
                <w:sz w:val="24"/>
              </w:rPr>
              <w:t>8:</w:t>
            </w:r>
            <w:r>
              <w:rPr>
                <w:spacing w:val="-3"/>
                <w:sz w:val="24"/>
              </w:rPr>
              <w:t xml:space="preserve"> </w:t>
            </w:r>
            <w:r>
              <w:rPr>
                <w:sz w:val="24"/>
              </w:rPr>
              <w:t>punti</w:t>
            </w:r>
            <w:r>
              <w:rPr>
                <w:spacing w:val="-2"/>
                <w:sz w:val="24"/>
              </w:rPr>
              <w:t xml:space="preserve"> </w:t>
            </w:r>
            <w:r>
              <w:rPr>
                <w:spacing w:val="-10"/>
                <w:sz w:val="24"/>
              </w:rPr>
              <w:t>5</w:t>
            </w:r>
          </w:p>
        </w:tc>
        <w:tc>
          <w:tcPr>
            <w:tcW w:w="1560" w:type="dxa"/>
          </w:tcPr>
          <w:p w14:paraId="10AA47D7" w14:textId="77777777" w:rsidR="00636976" w:rsidRDefault="00000000">
            <w:pPr>
              <w:pStyle w:val="TableParagraph"/>
              <w:spacing w:before="275"/>
              <w:ind w:left="232"/>
              <w:rPr>
                <w:sz w:val="24"/>
              </w:rPr>
            </w:pPr>
            <w:r>
              <w:rPr>
                <w:spacing w:val="-10"/>
                <w:sz w:val="24"/>
              </w:rPr>
              <w:t>5</w:t>
            </w:r>
          </w:p>
        </w:tc>
      </w:tr>
      <w:tr w:rsidR="00636976" w14:paraId="42D09CC5" w14:textId="77777777">
        <w:trPr>
          <w:trHeight w:val="1379"/>
        </w:trPr>
        <w:tc>
          <w:tcPr>
            <w:tcW w:w="509" w:type="dxa"/>
          </w:tcPr>
          <w:p w14:paraId="6A8A42C4" w14:textId="77777777" w:rsidR="00636976" w:rsidRDefault="00636976">
            <w:pPr>
              <w:pStyle w:val="TableParagraph"/>
              <w:spacing w:before="274"/>
              <w:rPr>
                <w:sz w:val="24"/>
              </w:rPr>
            </w:pPr>
          </w:p>
          <w:p w14:paraId="55303823" w14:textId="77777777" w:rsidR="00636976" w:rsidRDefault="00000000">
            <w:pPr>
              <w:pStyle w:val="TableParagraph"/>
              <w:spacing w:before="1"/>
              <w:ind w:right="142"/>
              <w:jc w:val="right"/>
              <w:rPr>
                <w:sz w:val="24"/>
              </w:rPr>
            </w:pPr>
            <w:r>
              <w:rPr>
                <w:spacing w:val="-10"/>
                <w:sz w:val="24"/>
              </w:rPr>
              <w:t>3</w:t>
            </w:r>
          </w:p>
        </w:tc>
        <w:tc>
          <w:tcPr>
            <w:tcW w:w="7714" w:type="dxa"/>
          </w:tcPr>
          <w:p w14:paraId="35E675E0" w14:textId="77777777" w:rsidR="00636976" w:rsidRDefault="00000000">
            <w:pPr>
              <w:pStyle w:val="TableParagraph"/>
              <w:ind w:left="234" w:right="328"/>
              <w:jc w:val="both"/>
              <w:rPr>
                <w:sz w:val="24"/>
              </w:rPr>
            </w:pPr>
            <w:r>
              <w:rPr>
                <w:sz w:val="24"/>
              </w:rPr>
              <w:t>Disponibilità</w:t>
            </w:r>
            <w:r>
              <w:rPr>
                <w:spacing w:val="40"/>
                <w:sz w:val="24"/>
              </w:rPr>
              <w:t xml:space="preserve"> </w:t>
            </w:r>
            <w:r>
              <w:rPr>
                <w:sz w:val="24"/>
              </w:rPr>
              <w:t>a</w:t>
            </w:r>
            <w:r>
              <w:rPr>
                <w:spacing w:val="40"/>
                <w:sz w:val="24"/>
              </w:rPr>
              <w:t xml:space="preserve"> </w:t>
            </w:r>
            <w:r>
              <w:rPr>
                <w:sz w:val="24"/>
              </w:rPr>
              <w:t>concedere</w:t>
            </w:r>
            <w:r>
              <w:rPr>
                <w:spacing w:val="40"/>
                <w:sz w:val="24"/>
              </w:rPr>
              <w:t xml:space="preserve"> </w:t>
            </w:r>
            <w:r>
              <w:rPr>
                <w:sz w:val="24"/>
              </w:rPr>
              <w:t>gratuitamente</w:t>
            </w:r>
            <w:r>
              <w:rPr>
                <w:spacing w:val="40"/>
                <w:sz w:val="24"/>
              </w:rPr>
              <w:t xml:space="preserve"> </w:t>
            </w:r>
            <w:r>
              <w:rPr>
                <w:sz w:val="24"/>
              </w:rPr>
              <w:t>idonea</w:t>
            </w:r>
            <w:r>
              <w:rPr>
                <w:spacing w:val="40"/>
                <w:sz w:val="24"/>
              </w:rPr>
              <w:t xml:space="preserve"> </w:t>
            </w:r>
            <w:r>
              <w:rPr>
                <w:sz w:val="24"/>
              </w:rPr>
              <w:t>applicazione</w:t>
            </w:r>
            <w:r>
              <w:rPr>
                <w:spacing w:val="40"/>
                <w:sz w:val="24"/>
              </w:rPr>
              <w:t xml:space="preserve"> </w:t>
            </w:r>
            <w:r>
              <w:rPr>
                <w:sz w:val="24"/>
              </w:rPr>
              <w:t>informatica per la consultazione “on line” della movimentazione giornaliera di tesoreria.</w:t>
            </w:r>
          </w:p>
          <w:p w14:paraId="6544E013" w14:textId="77777777" w:rsidR="00636976" w:rsidRDefault="00000000">
            <w:pPr>
              <w:pStyle w:val="TableParagraph"/>
              <w:spacing w:line="270" w:lineRule="atLeast"/>
              <w:ind w:left="234" w:right="6029"/>
              <w:jc w:val="both"/>
              <w:rPr>
                <w:sz w:val="24"/>
              </w:rPr>
            </w:pPr>
            <w:r>
              <w:rPr>
                <w:sz w:val="24"/>
              </w:rPr>
              <w:t>SI: punti 10 NO:</w:t>
            </w:r>
            <w:r>
              <w:rPr>
                <w:spacing w:val="-6"/>
                <w:sz w:val="24"/>
              </w:rPr>
              <w:t xml:space="preserve"> </w:t>
            </w:r>
            <w:r>
              <w:rPr>
                <w:sz w:val="24"/>
              </w:rPr>
              <w:t>punti</w:t>
            </w:r>
            <w:r>
              <w:rPr>
                <w:spacing w:val="-6"/>
                <w:sz w:val="24"/>
              </w:rPr>
              <w:t xml:space="preserve"> </w:t>
            </w:r>
            <w:r>
              <w:rPr>
                <w:spacing w:val="-4"/>
                <w:sz w:val="24"/>
              </w:rPr>
              <w:t>zero</w:t>
            </w:r>
          </w:p>
        </w:tc>
        <w:tc>
          <w:tcPr>
            <w:tcW w:w="1560" w:type="dxa"/>
          </w:tcPr>
          <w:p w14:paraId="1E55209B" w14:textId="77777777" w:rsidR="00636976" w:rsidRDefault="00000000">
            <w:pPr>
              <w:pStyle w:val="TableParagraph"/>
              <w:spacing w:before="275"/>
              <w:ind w:left="231"/>
              <w:rPr>
                <w:sz w:val="24"/>
              </w:rPr>
            </w:pPr>
            <w:r>
              <w:rPr>
                <w:spacing w:val="-5"/>
                <w:sz w:val="24"/>
              </w:rPr>
              <w:t>10</w:t>
            </w:r>
          </w:p>
        </w:tc>
      </w:tr>
      <w:tr w:rsidR="00636976" w14:paraId="58111973" w14:textId="77777777">
        <w:trPr>
          <w:trHeight w:val="971"/>
        </w:trPr>
        <w:tc>
          <w:tcPr>
            <w:tcW w:w="509" w:type="dxa"/>
          </w:tcPr>
          <w:p w14:paraId="581B0FD3" w14:textId="77777777" w:rsidR="00636976" w:rsidRDefault="00000000">
            <w:pPr>
              <w:pStyle w:val="TableParagraph"/>
              <w:spacing w:before="274"/>
              <w:ind w:right="142"/>
              <w:jc w:val="right"/>
              <w:rPr>
                <w:sz w:val="24"/>
              </w:rPr>
            </w:pPr>
            <w:r>
              <w:rPr>
                <w:spacing w:val="-10"/>
                <w:sz w:val="24"/>
              </w:rPr>
              <w:t>4</w:t>
            </w:r>
          </w:p>
        </w:tc>
        <w:tc>
          <w:tcPr>
            <w:tcW w:w="7714" w:type="dxa"/>
          </w:tcPr>
          <w:p w14:paraId="213AFED3" w14:textId="77777777" w:rsidR="00636976" w:rsidRDefault="00000000">
            <w:pPr>
              <w:pStyle w:val="TableParagraph"/>
              <w:spacing w:line="242" w:lineRule="auto"/>
              <w:ind w:left="234" w:right="4331"/>
              <w:rPr>
                <w:sz w:val="24"/>
              </w:rPr>
            </w:pPr>
            <w:r>
              <w:rPr>
                <w:sz w:val="24"/>
              </w:rPr>
              <w:t>Certificazione di qualità: Impresa</w:t>
            </w:r>
            <w:r>
              <w:rPr>
                <w:spacing w:val="-13"/>
                <w:sz w:val="24"/>
              </w:rPr>
              <w:t xml:space="preserve"> </w:t>
            </w:r>
            <w:r>
              <w:rPr>
                <w:sz w:val="24"/>
              </w:rPr>
              <w:t>certificata:</w:t>
            </w:r>
            <w:r>
              <w:rPr>
                <w:spacing w:val="-13"/>
                <w:sz w:val="24"/>
              </w:rPr>
              <w:t xml:space="preserve"> </w:t>
            </w:r>
            <w:r>
              <w:rPr>
                <w:sz w:val="24"/>
              </w:rPr>
              <w:t>punti</w:t>
            </w:r>
            <w:r>
              <w:rPr>
                <w:spacing w:val="-13"/>
                <w:sz w:val="24"/>
              </w:rPr>
              <w:t xml:space="preserve"> </w:t>
            </w:r>
            <w:r>
              <w:rPr>
                <w:sz w:val="24"/>
              </w:rPr>
              <w:t>5</w:t>
            </w:r>
          </w:p>
          <w:p w14:paraId="6F4EB114" w14:textId="77777777" w:rsidR="00636976" w:rsidRDefault="00000000">
            <w:pPr>
              <w:pStyle w:val="TableParagraph"/>
              <w:spacing w:line="273" w:lineRule="exact"/>
              <w:ind w:left="234"/>
              <w:rPr>
                <w:sz w:val="24"/>
              </w:rPr>
            </w:pPr>
            <w:r>
              <w:rPr>
                <w:sz w:val="24"/>
              </w:rPr>
              <w:t>Impresa</w:t>
            </w:r>
            <w:r>
              <w:rPr>
                <w:spacing w:val="-10"/>
                <w:sz w:val="24"/>
              </w:rPr>
              <w:t xml:space="preserve"> </w:t>
            </w:r>
            <w:r>
              <w:rPr>
                <w:sz w:val="24"/>
              </w:rPr>
              <w:t>non</w:t>
            </w:r>
            <w:r>
              <w:rPr>
                <w:spacing w:val="-8"/>
                <w:sz w:val="24"/>
              </w:rPr>
              <w:t xml:space="preserve"> </w:t>
            </w:r>
            <w:r>
              <w:rPr>
                <w:sz w:val="24"/>
              </w:rPr>
              <w:t>certificata:</w:t>
            </w:r>
            <w:r>
              <w:rPr>
                <w:spacing w:val="-7"/>
                <w:sz w:val="24"/>
              </w:rPr>
              <w:t xml:space="preserve"> </w:t>
            </w:r>
            <w:r>
              <w:rPr>
                <w:sz w:val="24"/>
              </w:rPr>
              <w:t>punti</w:t>
            </w:r>
            <w:r>
              <w:rPr>
                <w:spacing w:val="-8"/>
                <w:sz w:val="24"/>
              </w:rPr>
              <w:t xml:space="preserve"> </w:t>
            </w:r>
            <w:r>
              <w:rPr>
                <w:spacing w:val="-4"/>
                <w:sz w:val="24"/>
              </w:rPr>
              <w:t>zero</w:t>
            </w:r>
          </w:p>
        </w:tc>
        <w:tc>
          <w:tcPr>
            <w:tcW w:w="1560" w:type="dxa"/>
          </w:tcPr>
          <w:p w14:paraId="38EC3098" w14:textId="77777777" w:rsidR="00636976" w:rsidRDefault="00000000">
            <w:pPr>
              <w:pStyle w:val="TableParagraph"/>
              <w:spacing w:before="274"/>
              <w:ind w:left="232"/>
              <w:rPr>
                <w:sz w:val="24"/>
              </w:rPr>
            </w:pPr>
            <w:r>
              <w:rPr>
                <w:spacing w:val="-10"/>
                <w:sz w:val="24"/>
              </w:rPr>
              <w:t>5</w:t>
            </w:r>
          </w:p>
        </w:tc>
      </w:tr>
      <w:tr w:rsidR="00636976" w14:paraId="1748C0F3" w14:textId="77777777">
        <w:trPr>
          <w:trHeight w:val="1825"/>
        </w:trPr>
        <w:tc>
          <w:tcPr>
            <w:tcW w:w="509" w:type="dxa"/>
          </w:tcPr>
          <w:p w14:paraId="230A2FA3" w14:textId="77777777" w:rsidR="00636976" w:rsidRDefault="00636976">
            <w:pPr>
              <w:pStyle w:val="TableParagraph"/>
              <w:spacing w:before="274"/>
              <w:rPr>
                <w:sz w:val="24"/>
              </w:rPr>
            </w:pPr>
          </w:p>
          <w:p w14:paraId="58D25867" w14:textId="77777777" w:rsidR="00636976" w:rsidRDefault="00000000">
            <w:pPr>
              <w:pStyle w:val="TableParagraph"/>
              <w:spacing w:before="1"/>
              <w:ind w:right="142"/>
              <w:jc w:val="right"/>
              <w:rPr>
                <w:sz w:val="24"/>
              </w:rPr>
            </w:pPr>
            <w:r>
              <w:rPr>
                <w:spacing w:val="-10"/>
                <w:sz w:val="24"/>
              </w:rPr>
              <w:t>5</w:t>
            </w:r>
          </w:p>
        </w:tc>
        <w:tc>
          <w:tcPr>
            <w:tcW w:w="7714" w:type="dxa"/>
          </w:tcPr>
          <w:p w14:paraId="18965F9B" w14:textId="77777777" w:rsidR="00636976" w:rsidRDefault="00000000">
            <w:pPr>
              <w:pStyle w:val="TableParagraph"/>
              <w:spacing w:before="1"/>
              <w:ind w:left="234" w:hanging="3"/>
              <w:rPr>
                <w:sz w:val="24"/>
              </w:rPr>
            </w:pPr>
            <w:r>
              <w:rPr>
                <w:sz w:val="24"/>
              </w:rPr>
              <w:t>Numero</w:t>
            </w:r>
            <w:r>
              <w:rPr>
                <w:spacing w:val="-13"/>
                <w:sz w:val="24"/>
              </w:rPr>
              <w:t xml:space="preserve"> </w:t>
            </w:r>
            <w:r>
              <w:rPr>
                <w:sz w:val="24"/>
              </w:rPr>
              <w:t>degli</w:t>
            </w:r>
            <w:r>
              <w:rPr>
                <w:spacing w:val="-10"/>
                <w:sz w:val="24"/>
              </w:rPr>
              <w:t xml:space="preserve"> </w:t>
            </w:r>
            <w:r>
              <w:rPr>
                <w:sz w:val="24"/>
              </w:rPr>
              <w:t>Enti</w:t>
            </w:r>
            <w:r>
              <w:rPr>
                <w:spacing w:val="-10"/>
                <w:sz w:val="24"/>
              </w:rPr>
              <w:t xml:space="preserve"> </w:t>
            </w:r>
            <w:r>
              <w:rPr>
                <w:sz w:val="24"/>
              </w:rPr>
              <w:t>Locali</w:t>
            </w:r>
            <w:r>
              <w:rPr>
                <w:spacing w:val="-10"/>
                <w:sz w:val="24"/>
              </w:rPr>
              <w:t xml:space="preserve"> </w:t>
            </w:r>
            <w:r>
              <w:rPr>
                <w:sz w:val="24"/>
              </w:rPr>
              <w:t>per</w:t>
            </w:r>
            <w:r>
              <w:rPr>
                <w:spacing w:val="-14"/>
                <w:sz w:val="24"/>
              </w:rPr>
              <w:t xml:space="preserve"> </w:t>
            </w:r>
            <w:r>
              <w:rPr>
                <w:sz w:val="24"/>
              </w:rPr>
              <w:t>i</w:t>
            </w:r>
            <w:r>
              <w:rPr>
                <w:spacing w:val="-10"/>
                <w:sz w:val="24"/>
              </w:rPr>
              <w:t xml:space="preserve"> </w:t>
            </w:r>
            <w:r>
              <w:rPr>
                <w:sz w:val="24"/>
              </w:rPr>
              <w:t>quali</w:t>
            </w:r>
            <w:r>
              <w:rPr>
                <w:spacing w:val="-13"/>
                <w:sz w:val="24"/>
              </w:rPr>
              <w:t xml:space="preserve"> </w:t>
            </w:r>
            <w:r>
              <w:rPr>
                <w:sz w:val="24"/>
              </w:rPr>
              <w:t>nel</w:t>
            </w:r>
            <w:r>
              <w:rPr>
                <w:spacing w:val="-10"/>
                <w:sz w:val="24"/>
              </w:rPr>
              <w:t xml:space="preserve"> </w:t>
            </w:r>
            <w:r>
              <w:rPr>
                <w:sz w:val="24"/>
              </w:rPr>
              <w:t>triennio</w:t>
            </w:r>
            <w:r>
              <w:rPr>
                <w:spacing w:val="-13"/>
                <w:sz w:val="24"/>
              </w:rPr>
              <w:t xml:space="preserve"> </w:t>
            </w:r>
            <w:r>
              <w:rPr>
                <w:sz w:val="24"/>
              </w:rPr>
              <w:t>2022/2024</w:t>
            </w:r>
            <w:r>
              <w:rPr>
                <w:spacing w:val="-13"/>
                <w:sz w:val="24"/>
              </w:rPr>
              <w:t xml:space="preserve"> </w:t>
            </w:r>
            <w:r>
              <w:rPr>
                <w:sz w:val="24"/>
              </w:rPr>
              <w:t>è</w:t>
            </w:r>
            <w:r>
              <w:rPr>
                <w:spacing w:val="-14"/>
                <w:sz w:val="24"/>
              </w:rPr>
              <w:t xml:space="preserve"> </w:t>
            </w:r>
            <w:r>
              <w:rPr>
                <w:sz w:val="24"/>
              </w:rPr>
              <w:t>stato</w:t>
            </w:r>
            <w:r>
              <w:rPr>
                <w:spacing w:val="-13"/>
                <w:sz w:val="24"/>
              </w:rPr>
              <w:t xml:space="preserve"> </w:t>
            </w:r>
            <w:r>
              <w:rPr>
                <w:sz w:val="24"/>
              </w:rPr>
              <w:t>svolto</w:t>
            </w:r>
            <w:r>
              <w:rPr>
                <w:spacing w:val="-15"/>
                <w:sz w:val="24"/>
              </w:rPr>
              <w:t xml:space="preserve"> </w:t>
            </w:r>
            <w:r>
              <w:rPr>
                <w:sz w:val="24"/>
              </w:rPr>
              <w:t>il servizio di Tesoreria.</w:t>
            </w:r>
          </w:p>
          <w:p w14:paraId="5BDE7E45" w14:textId="77777777" w:rsidR="00636976" w:rsidRDefault="00000000">
            <w:pPr>
              <w:pStyle w:val="TableParagraph"/>
              <w:spacing w:line="274" w:lineRule="exact"/>
              <w:ind w:left="234"/>
              <w:rPr>
                <w:sz w:val="24"/>
              </w:rPr>
            </w:pPr>
            <w:r>
              <w:rPr>
                <w:sz w:val="24"/>
              </w:rPr>
              <w:t>Da</w:t>
            </w:r>
            <w:r>
              <w:rPr>
                <w:spacing w:val="-5"/>
                <w:sz w:val="24"/>
              </w:rPr>
              <w:t xml:space="preserve"> </w:t>
            </w:r>
            <w:r>
              <w:rPr>
                <w:sz w:val="24"/>
              </w:rPr>
              <w:t>1</w:t>
            </w:r>
            <w:r>
              <w:rPr>
                <w:spacing w:val="-3"/>
                <w:sz w:val="24"/>
              </w:rPr>
              <w:t xml:space="preserve"> </w:t>
            </w:r>
            <w:r>
              <w:rPr>
                <w:sz w:val="24"/>
              </w:rPr>
              <w:t>a</w:t>
            </w:r>
            <w:r>
              <w:rPr>
                <w:spacing w:val="-4"/>
                <w:sz w:val="24"/>
              </w:rPr>
              <w:t xml:space="preserve"> </w:t>
            </w:r>
            <w:r>
              <w:rPr>
                <w:sz w:val="24"/>
              </w:rPr>
              <w:t>300</w:t>
            </w:r>
            <w:r>
              <w:rPr>
                <w:spacing w:val="-4"/>
                <w:sz w:val="24"/>
              </w:rPr>
              <w:t xml:space="preserve"> </w:t>
            </w:r>
            <w:r>
              <w:rPr>
                <w:sz w:val="24"/>
              </w:rPr>
              <w:t>enti:</w:t>
            </w:r>
            <w:r>
              <w:rPr>
                <w:spacing w:val="-3"/>
                <w:sz w:val="24"/>
              </w:rPr>
              <w:t xml:space="preserve"> </w:t>
            </w:r>
            <w:r>
              <w:rPr>
                <w:sz w:val="24"/>
              </w:rPr>
              <w:t>punti</w:t>
            </w:r>
            <w:r>
              <w:rPr>
                <w:spacing w:val="-3"/>
                <w:sz w:val="24"/>
              </w:rPr>
              <w:t xml:space="preserve"> </w:t>
            </w:r>
            <w:r>
              <w:rPr>
                <w:spacing w:val="-10"/>
                <w:sz w:val="24"/>
              </w:rPr>
              <w:t>3</w:t>
            </w:r>
          </w:p>
          <w:p w14:paraId="019F096B" w14:textId="77777777" w:rsidR="00636976" w:rsidRDefault="00000000">
            <w:pPr>
              <w:pStyle w:val="TableParagraph"/>
              <w:ind w:left="234"/>
              <w:rPr>
                <w:sz w:val="24"/>
              </w:rPr>
            </w:pPr>
            <w:r>
              <w:rPr>
                <w:sz w:val="24"/>
              </w:rPr>
              <w:t>Da</w:t>
            </w:r>
            <w:r>
              <w:rPr>
                <w:spacing w:val="-5"/>
                <w:sz w:val="24"/>
              </w:rPr>
              <w:t xml:space="preserve"> </w:t>
            </w:r>
            <w:r>
              <w:rPr>
                <w:sz w:val="24"/>
              </w:rPr>
              <w:t>301</w:t>
            </w:r>
            <w:r>
              <w:rPr>
                <w:spacing w:val="-4"/>
                <w:sz w:val="24"/>
              </w:rPr>
              <w:t xml:space="preserve"> </w:t>
            </w:r>
            <w:r>
              <w:rPr>
                <w:sz w:val="24"/>
              </w:rPr>
              <w:t>a</w:t>
            </w:r>
            <w:r>
              <w:rPr>
                <w:spacing w:val="-5"/>
                <w:sz w:val="24"/>
              </w:rPr>
              <w:t xml:space="preserve"> </w:t>
            </w:r>
            <w:r>
              <w:rPr>
                <w:sz w:val="24"/>
              </w:rPr>
              <w:t>700</w:t>
            </w:r>
            <w:r>
              <w:rPr>
                <w:spacing w:val="-3"/>
                <w:sz w:val="24"/>
              </w:rPr>
              <w:t xml:space="preserve"> </w:t>
            </w:r>
            <w:r>
              <w:rPr>
                <w:sz w:val="24"/>
              </w:rPr>
              <w:t>enti:</w:t>
            </w:r>
            <w:r>
              <w:rPr>
                <w:spacing w:val="-4"/>
                <w:sz w:val="24"/>
              </w:rPr>
              <w:t xml:space="preserve"> </w:t>
            </w:r>
            <w:r>
              <w:rPr>
                <w:sz w:val="24"/>
              </w:rPr>
              <w:t>punti</w:t>
            </w:r>
            <w:r>
              <w:rPr>
                <w:spacing w:val="-4"/>
                <w:sz w:val="24"/>
              </w:rPr>
              <w:t xml:space="preserve"> </w:t>
            </w:r>
            <w:r>
              <w:rPr>
                <w:spacing w:val="-10"/>
                <w:sz w:val="24"/>
              </w:rPr>
              <w:t>5</w:t>
            </w:r>
          </w:p>
          <w:p w14:paraId="4D38F402" w14:textId="77777777" w:rsidR="00636976" w:rsidRDefault="00000000">
            <w:pPr>
              <w:pStyle w:val="TableParagraph"/>
              <w:ind w:left="234"/>
              <w:rPr>
                <w:sz w:val="24"/>
              </w:rPr>
            </w:pPr>
            <w:r>
              <w:rPr>
                <w:sz w:val="24"/>
              </w:rPr>
              <w:t>Da</w:t>
            </w:r>
            <w:r>
              <w:rPr>
                <w:spacing w:val="-5"/>
                <w:sz w:val="24"/>
              </w:rPr>
              <w:t xml:space="preserve"> </w:t>
            </w:r>
            <w:r>
              <w:rPr>
                <w:sz w:val="24"/>
              </w:rPr>
              <w:t>701</w:t>
            </w:r>
            <w:r>
              <w:rPr>
                <w:spacing w:val="-4"/>
                <w:sz w:val="24"/>
              </w:rPr>
              <w:t xml:space="preserve"> </w:t>
            </w:r>
            <w:r>
              <w:rPr>
                <w:sz w:val="24"/>
              </w:rPr>
              <w:t>a</w:t>
            </w:r>
            <w:r>
              <w:rPr>
                <w:spacing w:val="-5"/>
                <w:sz w:val="24"/>
              </w:rPr>
              <w:t xml:space="preserve"> </w:t>
            </w:r>
            <w:r>
              <w:rPr>
                <w:sz w:val="24"/>
              </w:rPr>
              <w:t>999</w:t>
            </w:r>
            <w:r>
              <w:rPr>
                <w:spacing w:val="-3"/>
                <w:sz w:val="24"/>
              </w:rPr>
              <w:t xml:space="preserve"> </w:t>
            </w:r>
            <w:r>
              <w:rPr>
                <w:sz w:val="24"/>
              </w:rPr>
              <w:t>enti:</w:t>
            </w:r>
            <w:r>
              <w:rPr>
                <w:spacing w:val="-4"/>
                <w:sz w:val="24"/>
              </w:rPr>
              <w:t xml:space="preserve"> </w:t>
            </w:r>
            <w:r>
              <w:rPr>
                <w:sz w:val="24"/>
              </w:rPr>
              <w:t>punti</w:t>
            </w:r>
            <w:r>
              <w:rPr>
                <w:spacing w:val="-4"/>
                <w:sz w:val="24"/>
              </w:rPr>
              <w:t xml:space="preserve"> </w:t>
            </w:r>
            <w:r>
              <w:rPr>
                <w:spacing w:val="-10"/>
                <w:sz w:val="24"/>
              </w:rPr>
              <w:t>8</w:t>
            </w:r>
          </w:p>
          <w:p w14:paraId="1CF5DC07" w14:textId="77777777" w:rsidR="00636976" w:rsidRDefault="00000000">
            <w:pPr>
              <w:pStyle w:val="TableParagraph"/>
              <w:ind w:left="234"/>
              <w:rPr>
                <w:sz w:val="24"/>
              </w:rPr>
            </w:pPr>
            <w:r>
              <w:rPr>
                <w:sz w:val="24"/>
              </w:rPr>
              <w:t>Da</w:t>
            </w:r>
            <w:r>
              <w:rPr>
                <w:spacing w:val="-5"/>
                <w:sz w:val="24"/>
              </w:rPr>
              <w:t xml:space="preserve"> </w:t>
            </w:r>
            <w:r>
              <w:rPr>
                <w:sz w:val="24"/>
              </w:rPr>
              <w:t>1000</w:t>
            </w:r>
            <w:r>
              <w:rPr>
                <w:spacing w:val="-5"/>
                <w:sz w:val="24"/>
              </w:rPr>
              <w:t xml:space="preserve"> </w:t>
            </w:r>
            <w:r>
              <w:rPr>
                <w:sz w:val="24"/>
              </w:rPr>
              <w:t>a</w:t>
            </w:r>
            <w:r>
              <w:rPr>
                <w:spacing w:val="-4"/>
                <w:sz w:val="24"/>
              </w:rPr>
              <w:t xml:space="preserve"> </w:t>
            </w:r>
            <w:r>
              <w:rPr>
                <w:sz w:val="24"/>
              </w:rPr>
              <w:t>1300:</w:t>
            </w:r>
            <w:r>
              <w:rPr>
                <w:spacing w:val="-5"/>
                <w:sz w:val="24"/>
              </w:rPr>
              <w:t xml:space="preserve"> </w:t>
            </w:r>
            <w:r>
              <w:rPr>
                <w:sz w:val="24"/>
              </w:rPr>
              <w:t>punti</w:t>
            </w:r>
            <w:r>
              <w:rPr>
                <w:spacing w:val="-4"/>
                <w:sz w:val="24"/>
              </w:rPr>
              <w:t xml:space="preserve"> </w:t>
            </w:r>
            <w:r>
              <w:rPr>
                <w:spacing w:val="-5"/>
                <w:sz w:val="24"/>
              </w:rPr>
              <w:t>10</w:t>
            </w:r>
          </w:p>
        </w:tc>
        <w:tc>
          <w:tcPr>
            <w:tcW w:w="1560" w:type="dxa"/>
          </w:tcPr>
          <w:p w14:paraId="1F06BBAE" w14:textId="77777777" w:rsidR="00636976" w:rsidRDefault="00636976">
            <w:pPr>
              <w:pStyle w:val="TableParagraph"/>
              <w:spacing w:before="274"/>
              <w:rPr>
                <w:sz w:val="24"/>
              </w:rPr>
            </w:pPr>
          </w:p>
          <w:p w14:paraId="605AD275" w14:textId="77777777" w:rsidR="00636976" w:rsidRDefault="00000000">
            <w:pPr>
              <w:pStyle w:val="TableParagraph"/>
              <w:spacing w:before="1"/>
              <w:ind w:left="231"/>
              <w:rPr>
                <w:sz w:val="24"/>
              </w:rPr>
            </w:pPr>
            <w:r>
              <w:rPr>
                <w:spacing w:val="-5"/>
                <w:sz w:val="24"/>
              </w:rPr>
              <w:t>10</w:t>
            </w:r>
          </w:p>
        </w:tc>
      </w:tr>
      <w:tr w:rsidR="00636976" w14:paraId="269A214D" w14:textId="77777777">
        <w:trPr>
          <w:trHeight w:val="1379"/>
        </w:trPr>
        <w:tc>
          <w:tcPr>
            <w:tcW w:w="509" w:type="dxa"/>
          </w:tcPr>
          <w:p w14:paraId="5D1EFA13" w14:textId="77777777" w:rsidR="00636976" w:rsidRDefault="00636976">
            <w:pPr>
              <w:pStyle w:val="TableParagraph"/>
              <w:rPr>
                <w:sz w:val="24"/>
              </w:rPr>
            </w:pPr>
          </w:p>
          <w:p w14:paraId="086C95E7" w14:textId="77777777" w:rsidR="00636976" w:rsidRDefault="00636976">
            <w:pPr>
              <w:pStyle w:val="TableParagraph"/>
              <w:spacing w:before="1"/>
              <w:rPr>
                <w:sz w:val="24"/>
              </w:rPr>
            </w:pPr>
          </w:p>
          <w:p w14:paraId="48BF8114" w14:textId="77777777" w:rsidR="00636976" w:rsidRDefault="00000000">
            <w:pPr>
              <w:pStyle w:val="TableParagraph"/>
              <w:ind w:right="142"/>
              <w:jc w:val="right"/>
              <w:rPr>
                <w:sz w:val="24"/>
              </w:rPr>
            </w:pPr>
            <w:r>
              <w:rPr>
                <w:spacing w:val="-10"/>
                <w:sz w:val="24"/>
              </w:rPr>
              <w:t>6</w:t>
            </w:r>
          </w:p>
        </w:tc>
        <w:tc>
          <w:tcPr>
            <w:tcW w:w="7714" w:type="dxa"/>
          </w:tcPr>
          <w:p w14:paraId="75C7C503" w14:textId="77777777" w:rsidR="00636976" w:rsidRDefault="00000000">
            <w:pPr>
              <w:pStyle w:val="TableParagraph"/>
              <w:spacing w:before="1"/>
              <w:ind w:left="234" w:hanging="3"/>
              <w:rPr>
                <w:sz w:val="24"/>
              </w:rPr>
            </w:pPr>
            <w:r>
              <w:rPr>
                <w:sz w:val="24"/>
              </w:rPr>
              <w:t>Numero</w:t>
            </w:r>
            <w:r>
              <w:rPr>
                <w:spacing w:val="40"/>
                <w:sz w:val="24"/>
              </w:rPr>
              <w:t xml:space="preserve"> </w:t>
            </w:r>
            <w:r>
              <w:rPr>
                <w:sz w:val="24"/>
              </w:rPr>
              <w:t>di</w:t>
            </w:r>
            <w:r>
              <w:rPr>
                <w:spacing w:val="40"/>
                <w:sz w:val="24"/>
              </w:rPr>
              <w:t xml:space="preserve"> </w:t>
            </w:r>
            <w:r>
              <w:rPr>
                <w:sz w:val="24"/>
              </w:rPr>
              <w:t>POS</w:t>
            </w:r>
            <w:r>
              <w:rPr>
                <w:spacing w:val="40"/>
                <w:sz w:val="24"/>
              </w:rPr>
              <w:t xml:space="preserve"> </w:t>
            </w:r>
            <w:r>
              <w:rPr>
                <w:sz w:val="24"/>
              </w:rPr>
              <w:t>interfacciabili</w:t>
            </w:r>
            <w:r>
              <w:rPr>
                <w:spacing w:val="40"/>
                <w:sz w:val="24"/>
              </w:rPr>
              <w:t xml:space="preserve"> </w:t>
            </w:r>
            <w:r>
              <w:rPr>
                <w:sz w:val="24"/>
              </w:rPr>
              <w:t>con</w:t>
            </w:r>
            <w:r>
              <w:rPr>
                <w:spacing w:val="40"/>
                <w:sz w:val="24"/>
              </w:rPr>
              <w:t xml:space="preserve"> </w:t>
            </w:r>
            <w:r>
              <w:rPr>
                <w:sz w:val="24"/>
              </w:rPr>
              <w:t>il</w:t>
            </w:r>
            <w:r>
              <w:rPr>
                <w:spacing w:val="40"/>
                <w:sz w:val="24"/>
              </w:rPr>
              <w:t xml:space="preserve"> </w:t>
            </w:r>
            <w:r>
              <w:rPr>
                <w:sz w:val="24"/>
              </w:rPr>
              <w:t>Nodo</w:t>
            </w:r>
            <w:r>
              <w:rPr>
                <w:spacing w:val="40"/>
                <w:sz w:val="24"/>
              </w:rPr>
              <w:t xml:space="preserve"> </w:t>
            </w:r>
            <w:r>
              <w:rPr>
                <w:sz w:val="24"/>
              </w:rPr>
              <w:t>dei</w:t>
            </w:r>
            <w:r>
              <w:rPr>
                <w:spacing w:val="40"/>
                <w:sz w:val="24"/>
              </w:rPr>
              <w:t xml:space="preserve"> </w:t>
            </w:r>
            <w:r>
              <w:rPr>
                <w:sz w:val="24"/>
              </w:rPr>
              <w:t>pagamenti-SPC</w:t>
            </w:r>
            <w:r>
              <w:rPr>
                <w:spacing w:val="40"/>
                <w:sz w:val="24"/>
              </w:rPr>
              <w:t xml:space="preserve"> </w:t>
            </w:r>
            <w:r>
              <w:rPr>
                <w:sz w:val="24"/>
              </w:rPr>
              <w:t>messi gratuitamente a disposizione dell’Ente.</w:t>
            </w:r>
          </w:p>
          <w:p w14:paraId="0BDE01C0" w14:textId="77777777" w:rsidR="00636976" w:rsidRDefault="00000000">
            <w:pPr>
              <w:pStyle w:val="TableParagraph"/>
              <w:numPr>
                <w:ilvl w:val="1"/>
                <w:numId w:val="8"/>
              </w:numPr>
              <w:tabs>
                <w:tab w:val="left" w:pos="698"/>
              </w:tabs>
              <w:spacing w:line="275" w:lineRule="exact"/>
              <w:ind w:left="698" w:hanging="464"/>
              <w:rPr>
                <w:sz w:val="24"/>
              </w:rPr>
            </w:pPr>
            <w:r>
              <w:rPr>
                <w:sz w:val="24"/>
              </w:rPr>
              <w:t>POS:</w:t>
            </w:r>
            <w:r>
              <w:rPr>
                <w:spacing w:val="-9"/>
                <w:sz w:val="24"/>
              </w:rPr>
              <w:t xml:space="preserve"> </w:t>
            </w:r>
            <w:r>
              <w:rPr>
                <w:sz w:val="24"/>
              </w:rPr>
              <w:t>punti</w:t>
            </w:r>
            <w:r>
              <w:rPr>
                <w:spacing w:val="-6"/>
                <w:sz w:val="24"/>
              </w:rPr>
              <w:t xml:space="preserve"> </w:t>
            </w:r>
            <w:r>
              <w:rPr>
                <w:spacing w:val="-10"/>
                <w:sz w:val="24"/>
              </w:rPr>
              <w:t>5</w:t>
            </w:r>
          </w:p>
          <w:p w14:paraId="5EF5C763" w14:textId="77777777" w:rsidR="00636976" w:rsidRDefault="00000000">
            <w:pPr>
              <w:pStyle w:val="TableParagraph"/>
              <w:numPr>
                <w:ilvl w:val="1"/>
                <w:numId w:val="8"/>
              </w:numPr>
              <w:tabs>
                <w:tab w:val="left" w:pos="698"/>
              </w:tabs>
              <w:spacing w:line="275" w:lineRule="exact"/>
              <w:ind w:left="698" w:hanging="464"/>
              <w:rPr>
                <w:sz w:val="24"/>
              </w:rPr>
            </w:pPr>
            <w:r>
              <w:rPr>
                <w:sz w:val="24"/>
              </w:rPr>
              <w:t>POS:</w:t>
            </w:r>
            <w:r>
              <w:rPr>
                <w:spacing w:val="-12"/>
                <w:sz w:val="24"/>
              </w:rPr>
              <w:t xml:space="preserve"> </w:t>
            </w:r>
            <w:r>
              <w:rPr>
                <w:sz w:val="24"/>
              </w:rPr>
              <w:t>punti</w:t>
            </w:r>
            <w:r>
              <w:rPr>
                <w:spacing w:val="-6"/>
                <w:sz w:val="24"/>
              </w:rPr>
              <w:t xml:space="preserve"> </w:t>
            </w:r>
            <w:r>
              <w:rPr>
                <w:spacing w:val="-10"/>
                <w:sz w:val="24"/>
              </w:rPr>
              <w:t>8</w:t>
            </w:r>
          </w:p>
          <w:p w14:paraId="15EF1A5A" w14:textId="77777777" w:rsidR="00636976" w:rsidRDefault="00000000">
            <w:pPr>
              <w:pStyle w:val="TableParagraph"/>
              <w:numPr>
                <w:ilvl w:val="1"/>
                <w:numId w:val="8"/>
              </w:numPr>
              <w:tabs>
                <w:tab w:val="left" w:pos="698"/>
              </w:tabs>
              <w:spacing w:line="257" w:lineRule="exact"/>
              <w:ind w:left="698" w:hanging="464"/>
              <w:rPr>
                <w:sz w:val="24"/>
              </w:rPr>
            </w:pPr>
            <w:r>
              <w:rPr>
                <w:sz w:val="24"/>
              </w:rPr>
              <w:t>POS:</w:t>
            </w:r>
            <w:r>
              <w:rPr>
                <w:spacing w:val="-12"/>
                <w:sz w:val="24"/>
              </w:rPr>
              <w:t xml:space="preserve"> </w:t>
            </w:r>
            <w:r>
              <w:rPr>
                <w:sz w:val="24"/>
              </w:rPr>
              <w:t>punti</w:t>
            </w:r>
            <w:r>
              <w:rPr>
                <w:spacing w:val="-6"/>
                <w:sz w:val="24"/>
              </w:rPr>
              <w:t xml:space="preserve"> </w:t>
            </w:r>
            <w:r>
              <w:rPr>
                <w:spacing w:val="-5"/>
                <w:sz w:val="24"/>
              </w:rPr>
              <w:t>10</w:t>
            </w:r>
          </w:p>
        </w:tc>
        <w:tc>
          <w:tcPr>
            <w:tcW w:w="1560" w:type="dxa"/>
          </w:tcPr>
          <w:p w14:paraId="10D2AC11" w14:textId="77777777" w:rsidR="00636976" w:rsidRDefault="00636976">
            <w:pPr>
              <w:pStyle w:val="TableParagraph"/>
              <w:rPr>
                <w:sz w:val="24"/>
              </w:rPr>
            </w:pPr>
          </w:p>
          <w:p w14:paraId="7D1FB295" w14:textId="77777777" w:rsidR="00636976" w:rsidRDefault="00636976">
            <w:pPr>
              <w:pStyle w:val="TableParagraph"/>
              <w:spacing w:before="1"/>
              <w:rPr>
                <w:sz w:val="24"/>
              </w:rPr>
            </w:pPr>
          </w:p>
          <w:p w14:paraId="4412F6FD" w14:textId="77777777" w:rsidR="00636976" w:rsidRDefault="00000000">
            <w:pPr>
              <w:pStyle w:val="TableParagraph"/>
              <w:ind w:left="231"/>
              <w:rPr>
                <w:sz w:val="24"/>
              </w:rPr>
            </w:pPr>
            <w:r>
              <w:rPr>
                <w:spacing w:val="-5"/>
                <w:sz w:val="24"/>
              </w:rPr>
              <w:t>10</w:t>
            </w:r>
          </w:p>
        </w:tc>
      </w:tr>
      <w:tr w:rsidR="00636976" w14:paraId="1DE8E1AC" w14:textId="77777777">
        <w:trPr>
          <w:trHeight w:val="1105"/>
        </w:trPr>
        <w:tc>
          <w:tcPr>
            <w:tcW w:w="509" w:type="dxa"/>
          </w:tcPr>
          <w:p w14:paraId="01FC5534" w14:textId="77777777" w:rsidR="00636976" w:rsidRDefault="00636976">
            <w:pPr>
              <w:pStyle w:val="TableParagraph"/>
              <w:spacing w:before="1"/>
              <w:rPr>
                <w:sz w:val="24"/>
              </w:rPr>
            </w:pPr>
          </w:p>
          <w:p w14:paraId="485D5148" w14:textId="77777777" w:rsidR="00636976" w:rsidRDefault="00000000">
            <w:pPr>
              <w:pStyle w:val="TableParagraph"/>
              <w:ind w:right="142"/>
              <w:jc w:val="right"/>
              <w:rPr>
                <w:sz w:val="24"/>
              </w:rPr>
            </w:pPr>
            <w:r>
              <w:rPr>
                <w:spacing w:val="-10"/>
                <w:sz w:val="24"/>
              </w:rPr>
              <w:t>7</w:t>
            </w:r>
          </w:p>
        </w:tc>
        <w:tc>
          <w:tcPr>
            <w:tcW w:w="7714" w:type="dxa"/>
          </w:tcPr>
          <w:p w14:paraId="3F040323" w14:textId="77777777" w:rsidR="00636976" w:rsidRDefault="00000000">
            <w:pPr>
              <w:pStyle w:val="TableParagraph"/>
              <w:spacing w:before="1"/>
              <w:ind w:left="234" w:hanging="3"/>
              <w:rPr>
                <w:sz w:val="24"/>
              </w:rPr>
            </w:pPr>
            <w:r>
              <w:rPr>
                <w:sz w:val="24"/>
              </w:rPr>
              <w:t>Fornitura</w:t>
            </w:r>
            <w:r>
              <w:rPr>
                <w:spacing w:val="80"/>
                <w:sz w:val="24"/>
              </w:rPr>
              <w:t xml:space="preserve"> </w:t>
            </w:r>
            <w:r>
              <w:rPr>
                <w:sz w:val="24"/>
              </w:rPr>
              <w:t>di</w:t>
            </w:r>
            <w:r>
              <w:rPr>
                <w:spacing w:val="80"/>
                <w:sz w:val="24"/>
              </w:rPr>
              <w:t xml:space="preserve"> </w:t>
            </w:r>
            <w:r>
              <w:rPr>
                <w:sz w:val="24"/>
              </w:rPr>
              <w:t>servizio</w:t>
            </w:r>
            <w:r>
              <w:rPr>
                <w:spacing w:val="80"/>
                <w:sz w:val="24"/>
              </w:rPr>
              <w:t xml:space="preserve"> </w:t>
            </w:r>
            <w:r>
              <w:rPr>
                <w:sz w:val="24"/>
              </w:rPr>
              <w:t>in</w:t>
            </w:r>
            <w:r>
              <w:rPr>
                <w:spacing w:val="80"/>
                <w:sz w:val="24"/>
              </w:rPr>
              <w:t xml:space="preserve"> </w:t>
            </w:r>
            <w:r>
              <w:rPr>
                <w:sz w:val="24"/>
              </w:rPr>
              <w:t>qualità</w:t>
            </w:r>
            <w:r>
              <w:rPr>
                <w:spacing w:val="80"/>
                <w:sz w:val="24"/>
              </w:rPr>
              <w:t xml:space="preserve"> </w:t>
            </w:r>
            <w:r>
              <w:rPr>
                <w:sz w:val="24"/>
              </w:rPr>
              <w:t>di</w:t>
            </w:r>
            <w:r>
              <w:rPr>
                <w:spacing w:val="80"/>
                <w:sz w:val="24"/>
              </w:rPr>
              <w:t xml:space="preserve"> </w:t>
            </w:r>
            <w:r>
              <w:rPr>
                <w:sz w:val="24"/>
              </w:rPr>
              <w:t>partner/intermediario</w:t>
            </w:r>
            <w:r>
              <w:rPr>
                <w:spacing w:val="80"/>
                <w:sz w:val="24"/>
              </w:rPr>
              <w:t xml:space="preserve"> </w:t>
            </w:r>
            <w:r>
              <w:rPr>
                <w:sz w:val="24"/>
              </w:rPr>
              <w:t xml:space="preserve">tecnologico inerente </w:t>
            </w:r>
            <w:proofErr w:type="gramStart"/>
            <w:r>
              <w:rPr>
                <w:sz w:val="24"/>
              </w:rPr>
              <w:t>il</w:t>
            </w:r>
            <w:proofErr w:type="gramEnd"/>
            <w:r>
              <w:rPr>
                <w:sz w:val="24"/>
              </w:rPr>
              <w:t xml:space="preserve"> Nodo dei pagamenti-SPC (pagoPA):</w:t>
            </w:r>
          </w:p>
          <w:p w14:paraId="17F9273D" w14:textId="77777777" w:rsidR="00636976" w:rsidRDefault="00000000">
            <w:pPr>
              <w:pStyle w:val="TableParagraph"/>
              <w:ind w:left="234"/>
              <w:rPr>
                <w:sz w:val="24"/>
              </w:rPr>
            </w:pPr>
            <w:r>
              <w:rPr>
                <w:sz w:val="24"/>
              </w:rPr>
              <w:t>Erogabile:</w:t>
            </w:r>
            <w:r>
              <w:rPr>
                <w:spacing w:val="-10"/>
                <w:sz w:val="24"/>
              </w:rPr>
              <w:t xml:space="preserve"> </w:t>
            </w:r>
            <w:r>
              <w:rPr>
                <w:sz w:val="24"/>
              </w:rPr>
              <w:t>punti</w:t>
            </w:r>
            <w:r>
              <w:rPr>
                <w:spacing w:val="-9"/>
                <w:sz w:val="24"/>
              </w:rPr>
              <w:t xml:space="preserve"> </w:t>
            </w:r>
            <w:r>
              <w:rPr>
                <w:spacing w:val="-10"/>
                <w:sz w:val="24"/>
              </w:rPr>
              <w:t>5</w:t>
            </w:r>
          </w:p>
          <w:p w14:paraId="4C631A9D" w14:textId="77777777" w:rsidR="00636976" w:rsidRDefault="00000000">
            <w:pPr>
              <w:pStyle w:val="TableParagraph"/>
              <w:spacing w:line="257" w:lineRule="exact"/>
              <w:ind w:left="234"/>
              <w:rPr>
                <w:sz w:val="24"/>
              </w:rPr>
            </w:pPr>
            <w:r>
              <w:rPr>
                <w:sz w:val="24"/>
              </w:rPr>
              <w:t>Non</w:t>
            </w:r>
            <w:r>
              <w:rPr>
                <w:spacing w:val="-8"/>
                <w:sz w:val="24"/>
              </w:rPr>
              <w:t xml:space="preserve"> </w:t>
            </w:r>
            <w:r>
              <w:rPr>
                <w:sz w:val="24"/>
              </w:rPr>
              <w:t>erogabile:</w:t>
            </w:r>
            <w:r>
              <w:rPr>
                <w:spacing w:val="-8"/>
                <w:sz w:val="24"/>
              </w:rPr>
              <w:t xml:space="preserve"> </w:t>
            </w:r>
            <w:r>
              <w:rPr>
                <w:sz w:val="24"/>
              </w:rPr>
              <w:t>punti</w:t>
            </w:r>
            <w:r>
              <w:rPr>
                <w:spacing w:val="-8"/>
                <w:sz w:val="24"/>
              </w:rPr>
              <w:t xml:space="preserve"> </w:t>
            </w:r>
            <w:r>
              <w:rPr>
                <w:spacing w:val="-4"/>
                <w:sz w:val="24"/>
              </w:rPr>
              <w:t>zero</w:t>
            </w:r>
          </w:p>
        </w:tc>
        <w:tc>
          <w:tcPr>
            <w:tcW w:w="1560" w:type="dxa"/>
          </w:tcPr>
          <w:p w14:paraId="1100CF81" w14:textId="77777777" w:rsidR="00636976" w:rsidRDefault="00636976">
            <w:pPr>
              <w:pStyle w:val="TableParagraph"/>
              <w:spacing w:before="1"/>
              <w:rPr>
                <w:sz w:val="24"/>
              </w:rPr>
            </w:pPr>
          </w:p>
          <w:p w14:paraId="672552DD" w14:textId="77777777" w:rsidR="00636976" w:rsidRDefault="00000000">
            <w:pPr>
              <w:pStyle w:val="TableParagraph"/>
              <w:ind w:left="231"/>
              <w:rPr>
                <w:sz w:val="24"/>
              </w:rPr>
            </w:pPr>
            <w:r>
              <w:rPr>
                <w:spacing w:val="-10"/>
                <w:sz w:val="24"/>
              </w:rPr>
              <w:t>5</w:t>
            </w:r>
          </w:p>
        </w:tc>
      </w:tr>
      <w:tr w:rsidR="00636976" w14:paraId="1E56141D" w14:textId="77777777">
        <w:trPr>
          <w:trHeight w:val="1139"/>
        </w:trPr>
        <w:tc>
          <w:tcPr>
            <w:tcW w:w="509" w:type="dxa"/>
          </w:tcPr>
          <w:p w14:paraId="0A2640DB" w14:textId="77777777" w:rsidR="00636976" w:rsidRDefault="00000000">
            <w:pPr>
              <w:pStyle w:val="TableParagraph"/>
              <w:spacing w:before="275"/>
              <w:ind w:right="17"/>
              <w:jc w:val="center"/>
              <w:rPr>
                <w:sz w:val="24"/>
              </w:rPr>
            </w:pPr>
            <w:r>
              <w:rPr>
                <w:spacing w:val="-10"/>
                <w:sz w:val="24"/>
              </w:rPr>
              <w:t>8</w:t>
            </w:r>
          </w:p>
        </w:tc>
        <w:tc>
          <w:tcPr>
            <w:tcW w:w="7714" w:type="dxa"/>
          </w:tcPr>
          <w:p w14:paraId="7892BBF7" w14:textId="77777777" w:rsidR="00636976" w:rsidRDefault="00000000">
            <w:pPr>
              <w:pStyle w:val="TableParagraph"/>
              <w:ind w:left="234" w:right="2756"/>
              <w:rPr>
                <w:sz w:val="24"/>
              </w:rPr>
            </w:pPr>
            <w:r>
              <w:rPr>
                <w:spacing w:val="-2"/>
                <w:sz w:val="24"/>
              </w:rPr>
              <w:t>Servizio</w:t>
            </w:r>
            <w:r>
              <w:rPr>
                <w:spacing w:val="-5"/>
                <w:sz w:val="24"/>
              </w:rPr>
              <w:t xml:space="preserve"> </w:t>
            </w:r>
            <w:r>
              <w:rPr>
                <w:spacing w:val="-2"/>
                <w:sz w:val="24"/>
              </w:rPr>
              <w:t>di</w:t>
            </w:r>
            <w:r>
              <w:rPr>
                <w:spacing w:val="-12"/>
                <w:sz w:val="24"/>
              </w:rPr>
              <w:t xml:space="preserve"> </w:t>
            </w:r>
            <w:r>
              <w:rPr>
                <w:spacing w:val="-2"/>
                <w:sz w:val="24"/>
              </w:rPr>
              <w:t>conservazione</w:t>
            </w:r>
            <w:r>
              <w:rPr>
                <w:spacing w:val="-11"/>
                <w:sz w:val="24"/>
              </w:rPr>
              <w:t xml:space="preserve"> </w:t>
            </w:r>
            <w:r>
              <w:rPr>
                <w:spacing w:val="-2"/>
                <w:sz w:val="24"/>
              </w:rPr>
              <w:t xml:space="preserve">documentale: </w:t>
            </w:r>
            <w:r>
              <w:rPr>
                <w:sz w:val="24"/>
              </w:rPr>
              <w:t>Erogabile: punti 10</w:t>
            </w:r>
          </w:p>
          <w:p w14:paraId="3041EB97" w14:textId="77777777" w:rsidR="00636976" w:rsidRDefault="00000000">
            <w:pPr>
              <w:pStyle w:val="TableParagraph"/>
              <w:ind w:left="234"/>
              <w:rPr>
                <w:sz w:val="24"/>
              </w:rPr>
            </w:pPr>
            <w:r>
              <w:rPr>
                <w:sz w:val="24"/>
              </w:rPr>
              <w:t>Non</w:t>
            </w:r>
            <w:r>
              <w:rPr>
                <w:spacing w:val="-8"/>
                <w:sz w:val="24"/>
              </w:rPr>
              <w:t xml:space="preserve"> </w:t>
            </w:r>
            <w:r>
              <w:rPr>
                <w:sz w:val="24"/>
              </w:rPr>
              <w:t>erogabile:</w:t>
            </w:r>
            <w:r>
              <w:rPr>
                <w:spacing w:val="-8"/>
                <w:sz w:val="24"/>
              </w:rPr>
              <w:t xml:space="preserve"> </w:t>
            </w:r>
            <w:r>
              <w:rPr>
                <w:sz w:val="24"/>
              </w:rPr>
              <w:t>punti</w:t>
            </w:r>
            <w:r>
              <w:rPr>
                <w:spacing w:val="-8"/>
                <w:sz w:val="24"/>
              </w:rPr>
              <w:t xml:space="preserve"> </w:t>
            </w:r>
            <w:r>
              <w:rPr>
                <w:spacing w:val="-4"/>
                <w:sz w:val="24"/>
              </w:rPr>
              <w:t>zero</w:t>
            </w:r>
          </w:p>
        </w:tc>
        <w:tc>
          <w:tcPr>
            <w:tcW w:w="1560" w:type="dxa"/>
          </w:tcPr>
          <w:p w14:paraId="6BF7D93E" w14:textId="77777777" w:rsidR="00636976" w:rsidRDefault="00000000">
            <w:pPr>
              <w:pStyle w:val="TableParagraph"/>
              <w:spacing w:before="275"/>
              <w:ind w:left="232"/>
              <w:rPr>
                <w:sz w:val="24"/>
              </w:rPr>
            </w:pPr>
            <w:r>
              <w:rPr>
                <w:spacing w:val="-5"/>
                <w:sz w:val="24"/>
              </w:rPr>
              <w:t>10</w:t>
            </w:r>
          </w:p>
        </w:tc>
      </w:tr>
      <w:tr w:rsidR="00636976" w14:paraId="1F4D7A96" w14:textId="77777777">
        <w:trPr>
          <w:trHeight w:val="1192"/>
        </w:trPr>
        <w:tc>
          <w:tcPr>
            <w:tcW w:w="509" w:type="dxa"/>
          </w:tcPr>
          <w:p w14:paraId="674E6849" w14:textId="77777777" w:rsidR="00636976" w:rsidRDefault="00636976">
            <w:pPr>
              <w:pStyle w:val="TableParagraph"/>
              <w:spacing w:before="274"/>
              <w:rPr>
                <w:sz w:val="24"/>
              </w:rPr>
            </w:pPr>
          </w:p>
          <w:p w14:paraId="4603AADC" w14:textId="77777777" w:rsidR="00636976" w:rsidRDefault="00000000">
            <w:pPr>
              <w:pStyle w:val="TableParagraph"/>
              <w:spacing w:before="1"/>
              <w:ind w:right="142"/>
              <w:jc w:val="right"/>
              <w:rPr>
                <w:sz w:val="24"/>
              </w:rPr>
            </w:pPr>
            <w:r>
              <w:rPr>
                <w:spacing w:val="-10"/>
                <w:sz w:val="24"/>
              </w:rPr>
              <w:t>9</w:t>
            </w:r>
          </w:p>
        </w:tc>
        <w:tc>
          <w:tcPr>
            <w:tcW w:w="7714" w:type="dxa"/>
          </w:tcPr>
          <w:p w14:paraId="15BE9ACF" w14:textId="77777777" w:rsidR="00636976" w:rsidRDefault="00000000">
            <w:pPr>
              <w:pStyle w:val="TableParagraph"/>
              <w:ind w:left="234"/>
              <w:rPr>
                <w:sz w:val="24"/>
              </w:rPr>
            </w:pPr>
            <w:r>
              <w:rPr>
                <w:sz w:val="24"/>
              </w:rPr>
              <w:t>Disponibilità</w:t>
            </w:r>
            <w:r>
              <w:rPr>
                <w:spacing w:val="34"/>
                <w:sz w:val="24"/>
              </w:rPr>
              <w:t xml:space="preserve"> </w:t>
            </w:r>
            <w:r>
              <w:rPr>
                <w:sz w:val="24"/>
              </w:rPr>
              <w:t>al</w:t>
            </w:r>
            <w:r>
              <w:rPr>
                <w:spacing w:val="35"/>
                <w:sz w:val="24"/>
              </w:rPr>
              <w:t xml:space="preserve"> </w:t>
            </w:r>
            <w:r>
              <w:rPr>
                <w:sz w:val="24"/>
              </w:rPr>
              <w:t>rilascio</w:t>
            </w:r>
            <w:r>
              <w:rPr>
                <w:spacing w:val="37"/>
                <w:sz w:val="24"/>
              </w:rPr>
              <w:t xml:space="preserve"> </w:t>
            </w:r>
            <w:r>
              <w:rPr>
                <w:sz w:val="24"/>
              </w:rPr>
              <w:t>a</w:t>
            </w:r>
            <w:r>
              <w:rPr>
                <w:spacing w:val="34"/>
                <w:sz w:val="24"/>
              </w:rPr>
              <w:t xml:space="preserve"> </w:t>
            </w:r>
            <w:r>
              <w:rPr>
                <w:sz w:val="24"/>
              </w:rPr>
              <w:t>titolo</w:t>
            </w:r>
            <w:r>
              <w:rPr>
                <w:spacing w:val="35"/>
                <w:sz w:val="24"/>
              </w:rPr>
              <w:t xml:space="preserve"> </w:t>
            </w:r>
            <w:r>
              <w:rPr>
                <w:sz w:val="24"/>
              </w:rPr>
              <w:t>gratuito</w:t>
            </w:r>
            <w:r>
              <w:rPr>
                <w:spacing w:val="35"/>
                <w:sz w:val="24"/>
              </w:rPr>
              <w:t xml:space="preserve"> </w:t>
            </w:r>
            <w:r>
              <w:rPr>
                <w:sz w:val="24"/>
              </w:rPr>
              <w:t>di</w:t>
            </w:r>
            <w:r>
              <w:rPr>
                <w:spacing w:val="35"/>
                <w:sz w:val="24"/>
              </w:rPr>
              <w:t xml:space="preserve"> </w:t>
            </w:r>
            <w:r>
              <w:rPr>
                <w:sz w:val="24"/>
              </w:rPr>
              <w:t>carte</w:t>
            </w:r>
            <w:r>
              <w:rPr>
                <w:spacing w:val="36"/>
                <w:sz w:val="24"/>
              </w:rPr>
              <w:t xml:space="preserve"> </w:t>
            </w:r>
            <w:r>
              <w:rPr>
                <w:sz w:val="24"/>
              </w:rPr>
              <w:t>di</w:t>
            </w:r>
            <w:r>
              <w:rPr>
                <w:spacing w:val="35"/>
                <w:sz w:val="24"/>
              </w:rPr>
              <w:t xml:space="preserve"> </w:t>
            </w:r>
            <w:r>
              <w:rPr>
                <w:sz w:val="24"/>
              </w:rPr>
              <w:t>credito</w:t>
            </w:r>
            <w:r>
              <w:rPr>
                <w:spacing w:val="35"/>
                <w:sz w:val="24"/>
              </w:rPr>
              <w:t xml:space="preserve"> </w:t>
            </w:r>
            <w:r>
              <w:rPr>
                <w:sz w:val="24"/>
              </w:rPr>
              <w:t>e/o</w:t>
            </w:r>
            <w:r>
              <w:rPr>
                <w:spacing w:val="35"/>
                <w:sz w:val="24"/>
              </w:rPr>
              <w:t xml:space="preserve"> </w:t>
            </w:r>
            <w:r>
              <w:rPr>
                <w:sz w:val="24"/>
              </w:rPr>
              <w:t>di</w:t>
            </w:r>
            <w:r>
              <w:rPr>
                <w:spacing w:val="38"/>
                <w:sz w:val="24"/>
              </w:rPr>
              <w:t xml:space="preserve"> </w:t>
            </w:r>
            <w:r>
              <w:rPr>
                <w:sz w:val="24"/>
              </w:rPr>
              <w:t>carte prepagate intestate all’Ente:</w:t>
            </w:r>
          </w:p>
          <w:p w14:paraId="4C45A55B" w14:textId="77777777" w:rsidR="00636976" w:rsidRDefault="00000000">
            <w:pPr>
              <w:pStyle w:val="TableParagraph"/>
              <w:spacing w:before="18"/>
              <w:ind w:left="234"/>
              <w:rPr>
                <w:sz w:val="24"/>
              </w:rPr>
            </w:pPr>
            <w:r>
              <w:rPr>
                <w:sz w:val="24"/>
              </w:rPr>
              <w:t>Erogabile:</w:t>
            </w:r>
            <w:r>
              <w:rPr>
                <w:spacing w:val="-10"/>
                <w:sz w:val="24"/>
              </w:rPr>
              <w:t xml:space="preserve"> </w:t>
            </w:r>
            <w:r>
              <w:rPr>
                <w:sz w:val="24"/>
              </w:rPr>
              <w:t>punti</w:t>
            </w:r>
            <w:r>
              <w:rPr>
                <w:spacing w:val="-9"/>
                <w:sz w:val="24"/>
              </w:rPr>
              <w:t xml:space="preserve"> </w:t>
            </w:r>
            <w:r>
              <w:rPr>
                <w:spacing w:val="-10"/>
                <w:sz w:val="24"/>
              </w:rPr>
              <w:t>5</w:t>
            </w:r>
          </w:p>
          <w:p w14:paraId="26E569B4" w14:textId="77777777" w:rsidR="00636976" w:rsidRDefault="00000000">
            <w:pPr>
              <w:pStyle w:val="TableParagraph"/>
              <w:spacing w:before="19"/>
              <w:ind w:left="234"/>
              <w:rPr>
                <w:sz w:val="24"/>
              </w:rPr>
            </w:pPr>
            <w:r>
              <w:rPr>
                <w:sz w:val="24"/>
              </w:rPr>
              <w:t>Non</w:t>
            </w:r>
            <w:r>
              <w:rPr>
                <w:spacing w:val="-8"/>
                <w:sz w:val="24"/>
              </w:rPr>
              <w:t xml:space="preserve"> </w:t>
            </w:r>
            <w:r>
              <w:rPr>
                <w:sz w:val="24"/>
              </w:rPr>
              <w:t>erogabile:</w:t>
            </w:r>
            <w:r>
              <w:rPr>
                <w:spacing w:val="-8"/>
                <w:sz w:val="24"/>
              </w:rPr>
              <w:t xml:space="preserve"> </w:t>
            </w:r>
            <w:r>
              <w:rPr>
                <w:sz w:val="24"/>
              </w:rPr>
              <w:t>punti</w:t>
            </w:r>
            <w:r>
              <w:rPr>
                <w:spacing w:val="-8"/>
                <w:sz w:val="24"/>
              </w:rPr>
              <w:t xml:space="preserve"> </w:t>
            </w:r>
            <w:r>
              <w:rPr>
                <w:spacing w:val="-4"/>
                <w:sz w:val="24"/>
              </w:rPr>
              <w:t>zero</w:t>
            </w:r>
          </w:p>
        </w:tc>
        <w:tc>
          <w:tcPr>
            <w:tcW w:w="1560" w:type="dxa"/>
          </w:tcPr>
          <w:p w14:paraId="4A14E978" w14:textId="77777777" w:rsidR="00636976" w:rsidRDefault="00000000">
            <w:pPr>
              <w:pStyle w:val="TableParagraph"/>
              <w:spacing w:before="275"/>
              <w:ind w:left="292"/>
              <w:rPr>
                <w:sz w:val="24"/>
              </w:rPr>
            </w:pPr>
            <w:r>
              <w:rPr>
                <w:spacing w:val="-10"/>
                <w:sz w:val="24"/>
              </w:rPr>
              <w:t>5</w:t>
            </w:r>
          </w:p>
        </w:tc>
      </w:tr>
      <w:tr w:rsidR="00636976" w14:paraId="557C7B00" w14:textId="77777777">
        <w:trPr>
          <w:trHeight w:val="930"/>
        </w:trPr>
        <w:tc>
          <w:tcPr>
            <w:tcW w:w="509" w:type="dxa"/>
          </w:tcPr>
          <w:p w14:paraId="7A6485BC" w14:textId="77777777" w:rsidR="00636976" w:rsidRDefault="00636976">
            <w:pPr>
              <w:pStyle w:val="TableParagraph"/>
            </w:pPr>
          </w:p>
        </w:tc>
        <w:tc>
          <w:tcPr>
            <w:tcW w:w="7714" w:type="dxa"/>
          </w:tcPr>
          <w:p w14:paraId="7D6B74CE" w14:textId="77777777" w:rsidR="00636976" w:rsidRDefault="00000000">
            <w:pPr>
              <w:pStyle w:val="TableParagraph"/>
              <w:spacing w:before="275"/>
              <w:ind w:left="237"/>
              <w:rPr>
                <w:rFonts w:ascii="Microsoft Sans Serif"/>
                <w:sz w:val="24"/>
              </w:rPr>
            </w:pPr>
            <w:r>
              <w:rPr>
                <w:rFonts w:ascii="Microsoft Sans Serif"/>
                <w:spacing w:val="-4"/>
                <w:sz w:val="24"/>
              </w:rPr>
              <w:t>PUNTEGGIO</w:t>
            </w:r>
            <w:r>
              <w:rPr>
                <w:spacing w:val="4"/>
                <w:sz w:val="24"/>
              </w:rPr>
              <w:t xml:space="preserve"> </w:t>
            </w:r>
            <w:r>
              <w:rPr>
                <w:rFonts w:ascii="Microsoft Sans Serif"/>
                <w:spacing w:val="-2"/>
                <w:sz w:val="24"/>
              </w:rPr>
              <w:t>COMPLESSIVO</w:t>
            </w:r>
          </w:p>
        </w:tc>
        <w:tc>
          <w:tcPr>
            <w:tcW w:w="1560" w:type="dxa"/>
          </w:tcPr>
          <w:p w14:paraId="1E6CF840" w14:textId="77777777" w:rsidR="00636976" w:rsidRDefault="00000000">
            <w:pPr>
              <w:pStyle w:val="TableParagraph"/>
              <w:spacing w:before="273"/>
              <w:ind w:left="234"/>
              <w:rPr>
                <w:rFonts w:ascii="Microsoft Sans Serif"/>
                <w:sz w:val="24"/>
              </w:rPr>
            </w:pPr>
            <w:r>
              <w:rPr>
                <w:rFonts w:ascii="Microsoft Sans Serif"/>
                <w:spacing w:val="-5"/>
                <w:sz w:val="24"/>
              </w:rPr>
              <w:t>70</w:t>
            </w:r>
          </w:p>
        </w:tc>
      </w:tr>
    </w:tbl>
    <w:p w14:paraId="2387A158" w14:textId="77777777" w:rsidR="00636976" w:rsidRDefault="00636976">
      <w:pPr>
        <w:pStyle w:val="TableParagraph"/>
        <w:rPr>
          <w:rFonts w:ascii="Microsoft Sans Serif"/>
          <w:sz w:val="24"/>
        </w:rPr>
        <w:sectPr w:rsidR="00636976">
          <w:pgSz w:w="11900" w:h="16840"/>
          <w:pgMar w:top="1400" w:right="566" w:bottom="280" w:left="708" w:header="720" w:footer="720" w:gutter="0"/>
          <w:cols w:space="720"/>
        </w:sectPr>
      </w:pPr>
    </w:p>
    <w:p w14:paraId="2545677D" w14:textId="77777777" w:rsidR="00636976" w:rsidRDefault="00000000">
      <w:pPr>
        <w:pStyle w:val="Corpotesto"/>
        <w:spacing w:before="75"/>
      </w:pPr>
      <w:r>
        <w:lastRenderedPageBreak/>
        <w:t>L’offerta</w:t>
      </w:r>
      <w:r>
        <w:rPr>
          <w:spacing w:val="-13"/>
        </w:rPr>
        <w:t xml:space="preserve"> </w:t>
      </w:r>
      <w:r>
        <w:rPr>
          <w:b/>
        </w:rPr>
        <w:t>economica</w:t>
      </w:r>
      <w:r>
        <w:rPr>
          <w:b/>
          <w:spacing w:val="-8"/>
        </w:rPr>
        <w:t xml:space="preserve"> </w:t>
      </w:r>
      <w:r>
        <w:t>dovrà</w:t>
      </w:r>
      <w:r>
        <w:rPr>
          <w:spacing w:val="-11"/>
        </w:rPr>
        <w:t xml:space="preserve"> </w:t>
      </w:r>
      <w:r>
        <w:t>indicare</w:t>
      </w:r>
      <w:r>
        <w:rPr>
          <w:spacing w:val="-8"/>
        </w:rPr>
        <w:t xml:space="preserve"> </w:t>
      </w:r>
      <w:r>
        <w:t>il</w:t>
      </w:r>
      <w:r>
        <w:rPr>
          <w:spacing w:val="-8"/>
        </w:rPr>
        <w:t xml:space="preserve"> </w:t>
      </w:r>
      <w:r>
        <w:t>dato</w:t>
      </w:r>
      <w:r>
        <w:rPr>
          <w:spacing w:val="-7"/>
        </w:rPr>
        <w:t xml:space="preserve"> </w:t>
      </w:r>
      <w:r>
        <w:t>offerto</w:t>
      </w:r>
      <w:r>
        <w:rPr>
          <w:spacing w:val="-6"/>
        </w:rPr>
        <w:t xml:space="preserve"> </w:t>
      </w:r>
      <w:r>
        <w:t>per</w:t>
      </w:r>
      <w:r>
        <w:rPr>
          <w:spacing w:val="-9"/>
        </w:rPr>
        <w:t xml:space="preserve"> </w:t>
      </w:r>
      <w:r>
        <w:t>i</w:t>
      </w:r>
      <w:r>
        <w:rPr>
          <w:spacing w:val="-7"/>
        </w:rPr>
        <w:t xml:space="preserve"> </w:t>
      </w:r>
      <w:r>
        <w:t>seguenti</w:t>
      </w:r>
      <w:r>
        <w:rPr>
          <w:spacing w:val="-8"/>
        </w:rPr>
        <w:t xml:space="preserve"> </w:t>
      </w:r>
      <w:r>
        <w:rPr>
          <w:spacing w:val="-2"/>
        </w:rPr>
        <w:t>fattori:</w:t>
      </w:r>
    </w:p>
    <w:p w14:paraId="729FFAED" w14:textId="77777777" w:rsidR="00636976" w:rsidRDefault="00636976">
      <w:pPr>
        <w:pStyle w:val="Corpotesto"/>
        <w:spacing w:before="47"/>
        <w:ind w:left="0"/>
        <w:rPr>
          <w:sz w:val="20"/>
        </w:rPr>
      </w:pPr>
    </w:p>
    <w:tbl>
      <w:tblPr>
        <w:tblStyle w:val="TableNormal"/>
        <w:tblW w:w="0" w:type="auto"/>
        <w:tblInd w:w="4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2"/>
        <w:gridCol w:w="7642"/>
        <w:gridCol w:w="1481"/>
      </w:tblGrid>
      <w:tr w:rsidR="00636976" w14:paraId="54BBD182" w14:textId="77777777">
        <w:trPr>
          <w:trHeight w:val="640"/>
        </w:trPr>
        <w:tc>
          <w:tcPr>
            <w:tcW w:w="802" w:type="dxa"/>
            <w:shd w:val="clear" w:color="auto" w:fill="D9D9D9"/>
          </w:tcPr>
          <w:p w14:paraId="7E6A521A" w14:textId="77777777" w:rsidR="00636976" w:rsidRDefault="00000000">
            <w:pPr>
              <w:pStyle w:val="TableParagraph"/>
              <w:spacing w:before="1"/>
              <w:ind w:left="234"/>
              <w:rPr>
                <w:sz w:val="24"/>
              </w:rPr>
            </w:pPr>
            <w:r>
              <w:rPr>
                <w:spacing w:val="-5"/>
                <w:sz w:val="24"/>
              </w:rPr>
              <w:t>N.</w:t>
            </w:r>
          </w:p>
        </w:tc>
        <w:tc>
          <w:tcPr>
            <w:tcW w:w="7642" w:type="dxa"/>
            <w:shd w:val="clear" w:color="auto" w:fill="D9D9D9"/>
          </w:tcPr>
          <w:p w14:paraId="4FDCA0F6" w14:textId="77777777" w:rsidR="00636976" w:rsidRDefault="00000000">
            <w:pPr>
              <w:pStyle w:val="TableParagraph"/>
              <w:spacing w:before="1"/>
              <w:ind w:left="232"/>
              <w:rPr>
                <w:sz w:val="24"/>
              </w:rPr>
            </w:pPr>
            <w:r>
              <w:rPr>
                <w:spacing w:val="-2"/>
                <w:sz w:val="24"/>
              </w:rPr>
              <w:t>Criteri</w:t>
            </w:r>
          </w:p>
        </w:tc>
        <w:tc>
          <w:tcPr>
            <w:tcW w:w="1481" w:type="dxa"/>
            <w:shd w:val="clear" w:color="auto" w:fill="D9D9D9"/>
          </w:tcPr>
          <w:p w14:paraId="5E17DE66" w14:textId="77777777" w:rsidR="00636976" w:rsidRDefault="00000000">
            <w:pPr>
              <w:pStyle w:val="TableParagraph"/>
              <w:spacing w:line="320" w:lineRule="exact"/>
              <w:ind w:left="231" w:hanging="53"/>
              <w:rPr>
                <w:sz w:val="24"/>
              </w:rPr>
            </w:pPr>
            <w:r>
              <w:rPr>
                <w:spacing w:val="-4"/>
                <w:sz w:val="24"/>
              </w:rPr>
              <w:t xml:space="preserve">Punteggio </w:t>
            </w:r>
            <w:r>
              <w:rPr>
                <w:spacing w:val="-2"/>
                <w:sz w:val="24"/>
              </w:rPr>
              <w:t>massimo</w:t>
            </w:r>
          </w:p>
        </w:tc>
      </w:tr>
      <w:tr w:rsidR="00636976" w14:paraId="6C1C7AA5" w14:textId="77777777">
        <w:trPr>
          <w:trHeight w:val="2529"/>
        </w:trPr>
        <w:tc>
          <w:tcPr>
            <w:tcW w:w="802" w:type="dxa"/>
          </w:tcPr>
          <w:p w14:paraId="44615BFE" w14:textId="77777777" w:rsidR="00636976" w:rsidRDefault="00636976">
            <w:pPr>
              <w:pStyle w:val="TableParagraph"/>
            </w:pPr>
          </w:p>
          <w:p w14:paraId="6612EB19" w14:textId="77777777" w:rsidR="00636976" w:rsidRDefault="00636976">
            <w:pPr>
              <w:pStyle w:val="TableParagraph"/>
            </w:pPr>
          </w:p>
          <w:p w14:paraId="7ED21763" w14:textId="77777777" w:rsidR="00636976" w:rsidRDefault="00636976">
            <w:pPr>
              <w:pStyle w:val="TableParagraph"/>
              <w:spacing w:before="252"/>
            </w:pPr>
          </w:p>
          <w:p w14:paraId="5CD83417" w14:textId="77777777" w:rsidR="00636976" w:rsidRDefault="00000000">
            <w:pPr>
              <w:pStyle w:val="TableParagraph"/>
              <w:ind w:left="234"/>
            </w:pPr>
            <w:r>
              <w:rPr>
                <w:spacing w:val="-10"/>
              </w:rPr>
              <w:t>1</w:t>
            </w:r>
          </w:p>
        </w:tc>
        <w:tc>
          <w:tcPr>
            <w:tcW w:w="7642" w:type="dxa"/>
          </w:tcPr>
          <w:p w14:paraId="6D532B66" w14:textId="77777777" w:rsidR="00636976" w:rsidRDefault="00000000">
            <w:pPr>
              <w:pStyle w:val="TableParagraph"/>
              <w:ind w:left="232" w:right="333"/>
              <w:jc w:val="both"/>
            </w:pPr>
            <w:r>
              <w:t xml:space="preserve">Tasso di interesse passivo sulle anticipazioni di tesoreria. </w:t>
            </w:r>
            <w:r>
              <w:rPr>
                <w:b/>
              </w:rPr>
              <w:t>Verrà attribuito il punteggio massimo di punti 3 alla offerta che prevede il tasso minore</w:t>
            </w:r>
            <w:r>
              <w:t>.</w:t>
            </w:r>
          </w:p>
          <w:p w14:paraId="2AB4C81D" w14:textId="77777777" w:rsidR="00636976" w:rsidRDefault="00000000">
            <w:pPr>
              <w:pStyle w:val="TableParagraph"/>
              <w:ind w:left="232" w:right="332"/>
              <w:jc w:val="both"/>
            </w:pPr>
            <w:r>
              <w:t xml:space="preserve">Per l’assegnazione dei punteggi alle altre offerte si applicherà la formula appresso indicata di </w:t>
            </w:r>
            <w:r>
              <w:rPr>
                <w:b/>
              </w:rPr>
              <w:t xml:space="preserve">proporzionalità inversa </w:t>
            </w:r>
            <w:r>
              <w:t>(il concorrente dovrà indicare lo spread in % in aumento rispetto all’Euribor 3 mesi (base 360 giorni), media mese precedente, con un massimo di tre decimali sia in cifre sia in lettere):</w:t>
            </w:r>
          </w:p>
          <w:p w14:paraId="746DD547" w14:textId="77777777" w:rsidR="00636976" w:rsidRDefault="00000000">
            <w:pPr>
              <w:pStyle w:val="TableParagraph"/>
              <w:spacing w:before="12" w:line="506" w:lineRule="exact"/>
              <w:ind w:left="1333" w:right="4060" w:hanging="716"/>
            </w:pPr>
            <w:r>
              <w:rPr>
                <w:noProof/>
              </w:rPr>
              <mc:AlternateContent>
                <mc:Choice Requires="wpg">
                  <w:drawing>
                    <wp:anchor distT="0" distB="0" distL="0" distR="0" simplePos="0" relativeHeight="487156736" behindDoc="1" locked="0" layoutInCell="1" allowOverlap="1" wp14:anchorId="45A13AA4" wp14:editId="55537347">
                      <wp:simplePos x="0" y="0"/>
                      <wp:positionH relativeFrom="column">
                        <wp:posOffset>288037</wp:posOffset>
                      </wp:positionH>
                      <wp:positionV relativeFrom="paragraph">
                        <wp:posOffset>415040</wp:posOffset>
                      </wp:positionV>
                      <wp:extent cx="1814830" cy="10795"/>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4830" cy="10795"/>
                                <a:chOff x="0" y="0"/>
                                <a:chExt cx="1814830" cy="10795"/>
                              </a:xfrm>
                            </wpg:grpSpPr>
                            <wps:wsp>
                              <wps:cNvPr id="3" name="Graphic 3"/>
                              <wps:cNvSpPr/>
                              <wps:spPr>
                                <a:xfrm>
                                  <a:off x="0" y="5170"/>
                                  <a:ext cx="1814830" cy="1270"/>
                                </a:xfrm>
                                <a:custGeom>
                                  <a:avLst/>
                                  <a:gdLst/>
                                  <a:ahLst/>
                                  <a:cxnLst/>
                                  <a:rect l="l" t="t" r="r" b="b"/>
                                  <a:pathLst>
                                    <a:path w="1814830">
                                      <a:moveTo>
                                        <a:pt x="0" y="0"/>
                                      </a:moveTo>
                                      <a:lnTo>
                                        <a:pt x="1814543" y="0"/>
                                      </a:lnTo>
                                    </a:path>
                                  </a:pathLst>
                                </a:custGeom>
                                <a:ln w="10340">
                                  <a:solidFill>
                                    <a:srgbClr val="000000"/>
                                  </a:solidFill>
                                  <a:prstDash val="sysDash"/>
                                </a:ln>
                              </wps:spPr>
                              <wps:bodyPr wrap="square" lIns="0" tIns="0" rIns="0" bIns="0" rtlCol="0">
                                <a:prstTxWarp prst="textNoShape">
                                  <a:avLst/>
                                </a:prstTxWarp>
                                <a:noAutofit/>
                              </wps:bodyPr>
                            </wps:wsp>
                          </wpg:wgp>
                        </a:graphicData>
                      </a:graphic>
                    </wp:anchor>
                  </w:drawing>
                </mc:Choice>
                <mc:Fallback>
                  <w:pict>
                    <v:group w14:anchorId="2E23630F" id="Group 2" o:spid="_x0000_s1026" style="position:absolute;margin-left:22.7pt;margin-top:32.7pt;width:142.9pt;height:.85pt;z-index:-16159744;mso-wrap-distance-left:0;mso-wrap-distance-right:0" coordsize="18148,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">
                      <v:shape id="Graphic 3" o:spid="_x0000_s1027" style="position:absolute;top:51;width:18148;height:13;visibility:visible;mso-wrap-style:square;v-text-anchor:top" coordsize="18148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" path="m,l1814543,e" filled="f" strokeweight=".28722mm">
                        <v:stroke dashstyle="3 1"/>
                        <v:path arrowok="t"/>
                      </v:shape>
                    </v:group>
                  </w:pict>
                </mc:Fallback>
              </mc:AlternateContent>
            </w:r>
            <w:r>
              <w:t>OFFERTA</w:t>
            </w:r>
            <w:r>
              <w:rPr>
                <w:spacing w:val="-13"/>
              </w:rPr>
              <w:t xml:space="preserve"> </w:t>
            </w:r>
            <w:r>
              <w:t>MIGLIORE</w:t>
            </w:r>
            <w:r>
              <w:rPr>
                <w:spacing w:val="-13"/>
              </w:rPr>
              <w:t xml:space="preserve"> </w:t>
            </w:r>
            <w:r>
              <w:t>X</w:t>
            </w:r>
            <w:r>
              <w:rPr>
                <w:spacing w:val="-13"/>
              </w:rPr>
              <w:t xml:space="preserve"> </w:t>
            </w:r>
            <w:r>
              <w:t xml:space="preserve">3 </w:t>
            </w:r>
            <w:r>
              <w:rPr>
                <w:spacing w:val="-2"/>
              </w:rPr>
              <w:t>OFFERTA</w:t>
            </w:r>
          </w:p>
        </w:tc>
        <w:tc>
          <w:tcPr>
            <w:tcW w:w="1481" w:type="dxa"/>
          </w:tcPr>
          <w:p w14:paraId="349BEF58" w14:textId="77777777" w:rsidR="00636976" w:rsidRDefault="00636976">
            <w:pPr>
              <w:pStyle w:val="TableParagraph"/>
              <w:rPr>
                <w:sz w:val="24"/>
              </w:rPr>
            </w:pPr>
          </w:p>
          <w:p w14:paraId="5D39C1D5" w14:textId="77777777" w:rsidR="00636976" w:rsidRDefault="00636976">
            <w:pPr>
              <w:pStyle w:val="TableParagraph"/>
              <w:rPr>
                <w:sz w:val="24"/>
              </w:rPr>
            </w:pPr>
          </w:p>
          <w:p w14:paraId="0BCDF16F" w14:textId="77777777" w:rsidR="00636976" w:rsidRDefault="00636976">
            <w:pPr>
              <w:pStyle w:val="TableParagraph"/>
              <w:spacing w:before="275"/>
              <w:rPr>
                <w:sz w:val="24"/>
              </w:rPr>
            </w:pPr>
          </w:p>
          <w:p w14:paraId="76B3D5C2" w14:textId="77777777" w:rsidR="00636976" w:rsidRDefault="00000000">
            <w:pPr>
              <w:pStyle w:val="TableParagraph"/>
              <w:ind w:right="721"/>
              <w:jc w:val="right"/>
              <w:rPr>
                <w:sz w:val="24"/>
              </w:rPr>
            </w:pPr>
            <w:r>
              <w:rPr>
                <w:spacing w:val="-10"/>
                <w:sz w:val="24"/>
              </w:rPr>
              <w:t>3</w:t>
            </w:r>
          </w:p>
        </w:tc>
      </w:tr>
      <w:tr w:rsidR="00636976" w14:paraId="26A8057A" w14:textId="77777777">
        <w:trPr>
          <w:trHeight w:val="2156"/>
        </w:trPr>
        <w:tc>
          <w:tcPr>
            <w:tcW w:w="802" w:type="dxa"/>
          </w:tcPr>
          <w:p w14:paraId="1B99FFDC" w14:textId="77777777" w:rsidR="00636976" w:rsidRDefault="00636976">
            <w:pPr>
              <w:pStyle w:val="TableParagraph"/>
            </w:pPr>
          </w:p>
          <w:p w14:paraId="7DF94E65" w14:textId="77777777" w:rsidR="00636976" w:rsidRDefault="00636976">
            <w:pPr>
              <w:pStyle w:val="TableParagraph"/>
              <w:spacing w:before="240"/>
            </w:pPr>
          </w:p>
          <w:p w14:paraId="604170BA" w14:textId="77777777" w:rsidR="00636976" w:rsidRDefault="00000000">
            <w:pPr>
              <w:pStyle w:val="TableParagraph"/>
              <w:ind w:left="234"/>
            </w:pPr>
            <w:r>
              <w:rPr>
                <w:spacing w:val="-10"/>
              </w:rPr>
              <w:t>2</w:t>
            </w:r>
          </w:p>
        </w:tc>
        <w:tc>
          <w:tcPr>
            <w:tcW w:w="7642" w:type="dxa"/>
          </w:tcPr>
          <w:p w14:paraId="498E691C" w14:textId="77777777" w:rsidR="00636976" w:rsidRDefault="00000000">
            <w:pPr>
              <w:pStyle w:val="TableParagraph"/>
              <w:ind w:left="232" w:right="332"/>
              <w:jc w:val="both"/>
            </w:pPr>
            <w:r>
              <w:t xml:space="preserve">Commissione sul fido accordato per anticipazioni di tesoreria </w:t>
            </w:r>
            <w:r>
              <w:rPr>
                <w:b/>
              </w:rPr>
              <w:t>verrà attribuito il punteggio massimo di punti 3 alla offerta che prevede la commissione minore</w:t>
            </w:r>
            <w:r>
              <w:t>. Per l’assegnazione dei punteggi alle altre offerte si applicherà la formula appresso</w:t>
            </w:r>
            <w:r>
              <w:rPr>
                <w:spacing w:val="80"/>
              </w:rPr>
              <w:t xml:space="preserve"> </w:t>
            </w:r>
            <w:r>
              <w:t xml:space="preserve">indicata </w:t>
            </w:r>
            <w:r>
              <w:rPr>
                <w:b/>
              </w:rPr>
              <w:t>di proporzionalità inversa</w:t>
            </w:r>
            <w:r>
              <w:t>:</w:t>
            </w:r>
          </w:p>
          <w:p w14:paraId="77633355" w14:textId="77777777" w:rsidR="00636976" w:rsidRDefault="00000000">
            <w:pPr>
              <w:pStyle w:val="TableParagraph"/>
              <w:spacing w:line="500" w:lineRule="atLeast"/>
              <w:ind w:left="1333" w:right="4060" w:hanging="660"/>
            </w:pPr>
            <w:r>
              <w:rPr>
                <w:noProof/>
              </w:rPr>
              <mc:AlternateContent>
                <mc:Choice Requires="wpg">
                  <w:drawing>
                    <wp:anchor distT="0" distB="0" distL="0" distR="0" simplePos="0" relativeHeight="487157248" behindDoc="1" locked="0" layoutInCell="1" allowOverlap="1" wp14:anchorId="7D7A527E" wp14:editId="58BB9499">
                      <wp:simplePos x="0" y="0"/>
                      <wp:positionH relativeFrom="column">
                        <wp:posOffset>288044</wp:posOffset>
                      </wp:positionH>
                      <wp:positionV relativeFrom="paragraph">
                        <wp:posOffset>410729</wp:posOffset>
                      </wp:positionV>
                      <wp:extent cx="1814830" cy="1079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4830" cy="10795"/>
                                <a:chOff x="0" y="0"/>
                                <a:chExt cx="1814830" cy="10795"/>
                              </a:xfrm>
                            </wpg:grpSpPr>
                            <wps:wsp>
                              <wps:cNvPr id="5" name="Graphic 5"/>
                              <wps:cNvSpPr/>
                              <wps:spPr>
                                <a:xfrm>
                                  <a:off x="0" y="5170"/>
                                  <a:ext cx="1814830" cy="1270"/>
                                </a:xfrm>
                                <a:custGeom>
                                  <a:avLst/>
                                  <a:gdLst/>
                                  <a:ahLst/>
                                  <a:cxnLst/>
                                  <a:rect l="l" t="t" r="r" b="b"/>
                                  <a:pathLst>
                                    <a:path w="1814830">
                                      <a:moveTo>
                                        <a:pt x="0" y="0"/>
                                      </a:moveTo>
                                      <a:lnTo>
                                        <a:pt x="1814543" y="0"/>
                                      </a:lnTo>
                                    </a:path>
                                  </a:pathLst>
                                </a:custGeom>
                                <a:ln w="10340">
                                  <a:solidFill>
                                    <a:srgbClr val="000000"/>
                                  </a:solidFill>
                                  <a:prstDash val="sysDash"/>
                                </a:ln>
                              </wps:spPr>
                              <wps:bodyPr wrap="square" lIns="0" tIns="0" rIns="0" bIns="0" rtlCol="0">
                                <a:prstTxWarp prst="textNoShape">
                                  <a:avLst/>
                                </a:prstTxWarp>
                                <a:noAutofit/>
                              </wps:bodyPr>
                            </wps:wsp>
                          </wpg:wgp>
                        </a:graphicData>
                      </a:graphic>
                    </wp:anchor>
                  </w:drawing>
                </mc:Choice>
                <mc:Fallback>
                  <w:pict>
                    <v:group w14:anchorId="3F2FFE50" id="Group 4" o:spid="_x0000_s1026" style="position:absolute;margin-left:22.7pt;margin-top:32.35pt;width:142.9pt;height:.85pt;z-index:-16159232;mso-wrap-distance-left:0;mso-wrap-distance-right:0" coordsize="18148,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">
                      <v:shape id="Graphic 5" o:spid="_x0000_s1027" style="position:absolute;top:51;width:18148;height:13;visibility:visible;mso-wrap-style:square;v-text-anchor:top" coordsize="18148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" path="m,l1814543,e" filled="f" strokeweight=".28722mm">
                        <v:stroke dashstyle="3 1"/>
                        <v:path arrowok="t"/>
                      </v:shape>
                    </v:group>
                  </w:pict>
                </mc:Fallback>
              </mc:AlternateContent>
            </w:r>
            <w:r>
              <w:t>OFFERTA</w:t>
            </w:r>
            <w:r>
              <w:rPr>
                <w:spacing w:val="-13"/>
              </w:rPr>
              <w:t xml:space="preserve"> </w:t>
            </w:r>
            <w:r>
              <w:t>MIGLIORE</w:t>
            </w:r>
            <w:r>
              <w:rPr>
                <w:spacing w:val="-13"/>
              </w:rPr>
              <w:t xml:space="preserve"> </w:t>
            </w:r>
            <w:r>
              <w:t>X</w:t>
            </w:r>
            <w:r>
              <w:rPr>
                <w:spacing w:val="-13"/>
              </w:rPr>
              <w:t xml:space="preserve"> </w:t>
            </w:r>
            <w:r>
              <w:t xml:space="preserve">3 </w:t>
            </w:r>
            <w:r>
              <w:rPr>
                <w:spacing w:val="-2"/>
              </w:rPr>
              <w:t>OFFERTA</w:t>
            </w:r>
          </w:p>
        </w:tc>
        <w:tc>
          <w:tcPr>
            <w:tcW w:w="1481" w:type="dxa"/>
          </w:tcPr>
          <w:p w14:paraId="33B52DC1" w14:textId="77777777" w:rsidR="00636976" w:rsidRDefault="00636976">
            <w:pPr>
              <w:pStyle w:val="TableParagraph"/>
              <w:rPr>
                <w:sz w:val="24"/>
              </w:rPr>
            </w:pPr>
          </w:p>
          <w:p w14:paraId="48A911EA" w14:textId="77777777" w:rsidR="00636976" w:rsidRDefault="00636976">
            <w:pPr>
              <w:pStyle w:val="TableParagraph"/>
              <w:spacing w:before="264"/>
              <w:rPr>
                <w:sz w:val="24"/>
              </w:rPr>
            </w:pPr>
          </w:p>
          <w:p w14:paraId="19211ED1" w14:textId="77777777" w:rsidR="00636976" w:rsidRDefault="00000000">
            <w:pPr>
              <w:pStyle w:val="TableParagraph"/>
              <w:ind w:right="721"/>
              <w:jc w:val="right"/>
              <w:rPr>
                <w:sz w:val="24"/>
              </w:rPr>
            </w:pPr>
            <w:r>
              <w:rPr>
                <w:spacing w:val="-10"/>
                <w:sz w:val="24"/>
              </w:rPr>
              <w:t>3</w:t>
            </w:r>
          </w:p>
        </w:tc>
      </w:tr>
      <w:tr w:rsidR="00636976" w14:paraId="0F59E1F6" w14:textId="77777777">
        <w:trPr>
          <w:trHeight w:val="2783"/>
        </w:trPr>
        <w:tc>
          <w:tcPr>
            <w:tcW w:w="802" w:type="dxa"/>
          </w:tcPr>
          <w:p w14:paraId="16E6F316" w14:textId="77777777" w:rsidR="00636976" w:rsidRDefault="00636976">
            <w:pPr>
              <w:pStyle w:val="TableParagraph"/>
            </w:pPr>
          </w:p>
          <w:p w14:paraId="35085DB2" w14:textId="77777777" w:rsidR="00636976" w:rsidRDefault="00636976">
            <w:pPr>
              <w:pStyle w:val="TableParagraph"/>
            </w:pPr>
          </w:p>
          <w:p w14:paraId="1CFF532D" w14:textId="77777777" w:rsidR="00636976" w:rsidRDefault="00636976">
            <w:pPr>
              <w:pStyle w:val="TableParagraph"/>
              <w:spacing w:before="252"/>
            </w:pPr>
          </w:p>
          <w:p w14:paraId="0A26B334" w14:textId="77777777" w:rsidR="00636976" w:rsidRDefault="00000000">
            <w:pPr>
              <w:pStyle w:val="TableParagraph"/>
              <w:ind w:left="234"/>
            </w:pPr>
            <w:r>
              <w:rPr>
                <w:spacing w:val="-10"/>
              </w:rPr>
              <w:t>3</w:t>
            </w:r>
          </w:p>
        </w:tc>
        <w:tc>
          <w:tcPr>
            <w:tcW w:w="7642" w:type="dxa"/>
          </w:tcPr>
          <w:p w14:paraId="09B57ACE" w14:textId="77777777" w:rsidR="00636976" w:rsidRDefault="00000000">
            <w:pPr>
              <w:pStyle w:val="TableParagraph"/>
              <w:ind w:left="232" w:right="333"/>
              <w:jc w:val="both"/>
            </w:pPr>
            <w:r>
              <w:t xml:space="preserve">Tasso di interesse attivo sulle giacenze di cassa dell’Ente. </w:t>
            </w:r>
            <w:r>
              <w:rPr>
                <w:b/>
              </w:rPr>
              <w:t>Verrà attribuito il punteggio massimo di punti 3 alla offerta che prevede il tasso migliore</w:t>
            </w:r>
            <w:r>
              <w:t>.</w:t>
            </w:r>
          </w:p>
          <w:p w14:paraId="1234EB0F" w14:textId="77777777" w:rsidR="00636976" w:rsidRDefault="00000000">
            <w:pPr>
              <w:pStyle w:val="TableParagraph"/>
              <w:ind w:left="232" w:right="332"/>
              <w:jc w:val="both"/>
            </w:pPr>
            <w:r>
              <w:t xml:space="preserve">Per l’assegnazione dei punteggi alle altre offerte si applicherà la formula appresso indicata di </w:t>
            </w:r>
            <w:r>
              <w:rPr>
                <w:b/>
              </w:rPr>
              <w:t xml:space="preserve">proporzionalità inversa </w:t>
            </w:r>
            <w:r>
              <w:t xml:space="preserve">(il concorrente dovrà indicare lo spread in aumento/diminuzione rispetto all’Euribor 3 mesi (base 360 giorni) media mese precedente, con un massimo di tre decimali sia in cifre sia in </w:t>
            </w:r>
            <w:r>
              <w:rPr>
                <w:spacing w:val="-2"/>
              </w:rPr>
              <w:t>lettere):</w:t>
            </w:r>
          </w:p>
          <w:p w14:paraId="132A5719" w14:textId="77777777" w:rsidR="00636976" w:rsidRDefault="00000000">
            <w:pPr>
              <w:pStyle w:val="TableParagraph"/>
              <w:spacing w:before="11" w:line="506" w:lineRule="exact"/>
              <w:ind w:left="1333" w:right="4060" w:hanging="716"/>
            </w:pPr>
            <w:r>
              <w:rPr>
                <w:noProof/>
              </w:rPr>
              <mc:AlternateContent>
                <mc:Choice Requires="wpg">
                  <w:drawing>
                    <wp:anchor distT="0" distB="0" distL="0" distR="0" simplePos="0" relativeHeight="487157760" behindDoc="1" locked="0" layoutInCell="1" allowOverlap="1" wp14:anchorId="2F408FEB" wp14:editId="5ADDF825">
                      <wp:simplePos x="0" y="0"/>
                      <wp:positionH relativeFrom="column">
                        <wp:posOffset>288058</wp:posOffset>
                      </wp:positionH>
                      <wp:positionV relativeFrom="paragraph">
                        <wp:posOffset>414404</wp:posOffset>
                      </wp:positionV>
                      <wp:extent cx="1814830" cy="10795"/>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4830" cy="10795"/>
                                <a:chOff x="0" y="0"/>
                                <a:chExt cx="1814830" cy="10795"/>
                              </a:xfrm>
                            </wpg:grpSpPr>
                            <wps:wsp>
                              <wps:cNvPr id="7" name="Graphic 7"/>
                              <wps:cNvSpPr/>
                              <wps:spPr>
                                <a:xfrm>
                                  <a:off x="0" y="5170"/>
                                  <a:ext cx="1814830" cy="1270"/>
                                </a:xfrm>
                                <a:custGeom>
                                  <a:avLst/>
                                  <a:gdLst/>
                                  <a:ahLst/>
                                  <a:cxnLst/>
                                  <a:rect l="l" t="t" r="r" b="b"/>
                                  <a:pathLst>
                                    <a:path w="1814830">
                                      <a:moveTo>
                                        <a:pt x="0" y="0"/>
                                      </a:moveTo>
                                      <a:lnTo>
                                        <a:pt x="1814543" y="0"/>
                                      </a:lnTo>
                                    </a:path>
                                  </a:pathLst>
                                </a:custGeom>
                                <a:ln w="10340">
                                  <a:solidFill>
                                    <a:srgbClr val="000000"/>
                                  </a:solidFill>
                                  <a:prstDash val="sysDash"/>
                                </a:ln>
                              </wps:spPr>
                              <wps:bodyPr wrap="square" lIns="0" tIns="0" rIns="0" bIns="0" rtlCol="0">
                                <a:prstTxWarp prst="textNoShape">
                                  <a:avLst/>
                                </a:prstTxWarp>
                                <a:noAutofit/>
                              </wps:bodyPr>
                            </wps:wsp>
                          </wpg:wgp>
                        </a:graphicData>
                      </a:graphic>
                    </wp:anchor>
                  </w:drawing>
                </mc:Choice>
                <mc:Fallback>
                  <w:pict>
                    <v:group w14:anchorId="6C8E253E" id="Group 6" o:spid="_x0000_s1026" style="position:absolute;margin-left:22.7pt;margin-top:32.65pt;width:142.9pt;height:.85pt;z-index:-16158720;mso-wrap-distance-left:0;mso-wrap-distance-right:0" coordsize="18148,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">
                      <v:shape id="Graphic 7" o:spid="_x0000_s1027" style="position:absolute;top:51;width:18148;height:13;visibility:visible;mso-wrap-style:square;v-text-anchor:top" coordsize="18148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" path="m,l1814543,e" filled="f" strokeweight=".28722mm">
                        <v:stroke dashstyle="3 1"/>
                        <v:path arrowok="t"/>
                      </v:shape>
                    </v:group>
                  </w:pict>
                </mc:Fallback>
              </mc:AlternateContent>
            </w:r>
            <w:r>
              <w:t>OFFERTA</w:t>
            </w:r>
            <w:r>
              <w:rPr>
                <w:spacing w:val="-13"/>
              </w:rPr>
              <w:t xml:space="preserve"> </w:t>
            </w:r>
            <w:r>
              <w:t>MIGLIORE</w:t>
            </w:r>
            <w:r>
              <w:rPr>
                <w:spacing w:val="-13"/>
              </w:rPr>
              <w:t xml:space="preserve"> </w:t>
            </w:r>
            <w:r>
              <w:t>X</w:t>
            </w:r>
            <w:r>
              <w:rPr>
                <w:spacing w:val="-13"/>
              </w:rPr>
              <w:t xml:space="preserve"> </w:t>
            </w:r>
            <w:r>
              <w:t xml:space="preserve">3 </w:t>
            </w:r>
            <w:r>
              <w:rPr>
                <w:spacing w:val="-2"/>
              </w:rPr>
              <w:t>OFFERTA</w:t>
            </w:r>
          </w:p>
        </w:tc>
        <w:tc>
          <w:tcPr>
            <w:tcW w:w="1481" w:type="dxa"/>
          </w:tcPr>
          <w:p w14:paraId="5A5C19D8" w14:textId="77777777" w:rsidR="00636976" w:rsidRDefault="00636976">
            <w:pPr>
              <w:pStyle w:val="TableParagraph"/>
              <w:rPr>
                <w:sz w:val="24"/>
              </w:rPr>
            </w:pPr>
          </w:p>
          <w:p w14:paraId="1A58636A" w14:textId="77777777" w:rsidR="00636976" w:rsidRDefault="00636976">
            <w:pPr>
              <w:pStyle w:val="TableParagraph"/>
              <w:rPr>
                <w:sz w:val="24"/>
              </w:rPr>
            </w:pPr>
          </w:p>
          <w:p w14:paraId="4BEA9B38" w14:textId="77777777" w:rsidR="00636976" w:rsidRDefault="00636976">
            <w:pPr>
              <w:pStyle w:val="TableParagraph"/>
              <w:spacing w:before="275"/>
              <w:rPr>
                <w:sz w:val="24"/>
              </w:rPr>
            </w:pPr>
          </w:p>
          <w:p w14:paraId="025198A7" w14:textId="77777777" w:rsidR="00636976" w:rsidRDefault="00000000">
            <w:pPr>
              <w:pStyle w:val="TableParagraph"/>
              <w:ind w:right="721"/>
              <w:jc w:val="right"/>
              <w:rPr>
                <w:sz w:val="24"/>
              </w:rPr>
            </w:pPr>
            <w:r>
              <w:rPr>
                <w:spacing w:val="-10"/>
                <w:sz w:val="24"/>
              </w:rPr>
              <w:t>3</w:t>
            </w:r>
          </w:p>
        </w:tc>
      </w:tr>
      <w:tr w:rsidR="00636976" w14:paraId="7DD25BD6" w14:textId="77777777">
        <w:trPr>
          <w:trHeight w:val="1614"/>
        </w:trPr>
        <w:tc>
          <w:tcPr>
            <w:tcW w:w="802" w:type="dxa"/>
          </w:tcPr>
          <w:p w14:paraId="063E630E" w14:textId="77777777" w:rsidR="00636976" w:rsidRDefault="00636976">
            <w:pPr>
              <w:pStyle w:val="TableParagraph"/>
            </w:pPr>
          </w:p>
          <w:p w14:paraId="226ABB8C" w14:textId="77777777" w:rsidR="00636976" w:rsidRDefault="00636976">
            <w:pPr>
              <w:pStyle w:val="TableParagraph"/>
              <w:spacing w:before="240"/>
            </w:pPr>
          </w:p>
          <w:p w14:paraId="73A9AAD2" w14:textId="77777777" w:rsidR="00636976" w:rsidRDefault="00000000">
            <w:pPr>
              <w:pStyle w:val="TableParagraph"/>
              <w:ind w:left="234"/>
            </w:pPr>
            <w:r>
              <w:rPr>
                <w:spacing w:val="-10"/>
              </w:rPr>
              <w:t>4</w:t>
            </w:r>
          </w:p>
        </w:tc>
        <w:tc>
          <w:tcPr>
            <w:tcW w:w="7642" w:type="dxa"/>
          </w:tcPr>
          <w:p w14:paraId="4F0B26A3" w14:textId="77777777" w:rsidR="00636976" w:rsidRDefault="00000000">
            <w:pPr>
              <w:pStyle w:val="TableParagraph"/>
              <w:spacing w:line="256" w:lineRule="auto"/>
              <w:ind w:left="232" w:right="1319"/>
            </w:pPr>
            <w:r>
              <w:t>Compensi</w:t>
            </w:r>
            <w:r>
              <w:rPr>
                <w:spacing w:val="-14"/>
              </w:rPr>
              <w:t xml:space="preserve"> </w:t>
            </w:r>
            <w:r>
              <w:t>per</w:t>
            </w:r>
            <w:r>
              <w:rPr>
                <w:spacing w:val="-14"/>
              </w:rPr>
              <w:t xml:space="preserve"> </w:t>
            </w:r>
            <w:r>
              <w:t>i</w:t>
            </w:r>
            <w:r>
              <w:rPr>
                <w:spacing w:val="-14"/>
              </w:rPr>
              <w:t xml:space="preserve"> </w:t>
            </w:r>
            <w:r>
              <w:t>servizi</w:t>
            </w:r>
            <w:r>
              <w:rPr>
                <w:spacing w:val="-13"/>
              </w:rPr>
              <w:t xml:space="preserve"> </w:t>
            </w:r>
            <w:r>
              <w:t>inerenti</w:t>
            </w:r>
            <w:r>
              <w:rPr>
                <w:spacing w:val="-14"/>
              </w:rPr>
              <w:t xml:space="preserve"> </w:t>
            </w:r>
            <w:proofErr w:type="gramStart"/>
            <w:r>
              <w:t>il</w:t>
            </w:r>
            <w:proofErr w:type="gramEnd"/>
            <w:r>
              <w:rPr>
                <w:spacing w:val="-11"/>
              </w:rPr>
              <w:t xml:space="preserve"> </w:t>
            </w:r>
            <w:r>
              <w:t>nodo</w:t>
            </w:r>
            <w:r>
              <w:rPr>
                <w:spacing w:val="-13"/>
              </w:rPr>
              <w:t xml:space="preserve"> </w:t>
            </w:r>
            <w:r>
              <w:t>dei</w:t>
            </w:r>
            <w:r>
              <w:rPr>
                <w:spacing w:val="-14"/>
              </w:rPr>
              <w:t xml:space="preserve"> </w:t>
            </w:r>
            <w:r>
              <w:t>pagamenti-SPC: Erogazione gratuita: punti 3</w:t>
            </w:r>
          </w:p>
          <w:p w14:paraId="79D607DD" w14:textId="77777777" w:rsidR="00636976" w:rsidRDefault="00000000">
            <w:pPr>
              <w:pStyle w:val="TableParagraph"/>
              <w:ind w:left="232"/>
            </w:pPr>
            <w:r>
              <w:t>Erogazione</w:t>
            </w:r>
            <w:r>
              <w:rPr>
                <w:spacing w:val="-11"/>
              </w:rPr>
              <w:t xml:space="preserve"> </w:t>
            </w:r>
            <w:r>
              <w:t>a</w:t>
            </w:r>
            <w:r>
              <w:rPr>
                <w:spacing w:val="-12"/>
              </w:rPr>
              <w:t xml:space="preserve"> </w:t>
            </w:r>
            <w:r>
              <w:t>titolo</w:t>
            </w:r>
            <w:r>
              <w:rPr>
                <w:spacing w:val="-10"/>
              </w:rPr>
              <w:t xml:space="preserve"> </w:t>
            </w:r>
            <w:r>
              <w:t>oneroso:</w:t>
            </w:r>
            <w:r>
              <w:rPr>
                <w:spacing w:val="-9"/>
              </w:rPr>
              <w:t xml:space="preserve"> </w:t>
            </w:r>
            <w:r>
              <w:t>punti</w:t>
            </w:r>
            <w:r>
              <w:rPr>
                <w:spacing w:val="-9"/>
              </w:rPr>
              <w:t xml:space="preserve"> </w:t>
            </w:r>
            <w:r>
              <w:rPr>
                <w:spacing w:val="-4"/>
              </w:rPr>
              <w:t>zero</w:t>
            </w:r>
          </w:p>
          <w:p w14:paraId="22F8A285" w14:textId="77777777" w:rsidR="00636976" w:rsidRDefault="00000000">
            <w:pPr>
              <w:pStyle w:val="TableParagraph"/>
              <w:spacing w:line="276" w:lineRule="auto"/>
              <w:ind w:left="232" w:hanging="3"/>
            </w:pPr>
            <w:r>
              <w:t>Nell’offerta</w:t>
            </w:r>
            <w:r>
              <w:rPr>
                <w:spacing w:val="79"/>
              </w:rPr>
              <w:t xml:space="preserve"> </w:t>
            </w:r>
            <w:r>
              <w:t>economica</w:t>
            </w:r>
            <w:r>
              <w:rPr>
                <w:spacing w:val="80"/>
              </w:rPr>
              <w:t xml:space="preserve"> </w:t>
            </w:r>
            <w:r>
              <w:t>dovranno</w:t>
            </w:r>
            <w:r>
              <w:rPr>
                <w:spacing w:val="80"/>
              </w:rPr>
              <w:t xml:space="preserve"> </w:t>
            </w:r>
            <w:r>
              <w:t>essere</w:t>
            </w:r>
            <w:r>
              <w:rPr>
                <w:spacing w:val="80"/>
              </w:rPr>
              <w:t xml:space="preserve"> </w:t>
            </w:r>
            <w:r>
              <w:t>elencati</w:t>
            </w:r>
            <w:r>
              <w:rPr>
                <w:spacing w:val="80"/>
              </w:rPr>
              <w:t xml:space="preserve"> </w:t>
            </w:r>
            <w:r>
              <w:t>i</w:t>
            </w:r>
            <w:r>
              <w:rPr>
                <w:spacing w:val="79"/>
              </w:rPr>
              <w:t xml:space="preserve"> </w:t>
            </w:r>
            <w:r>
              <w:t>servizi</w:t>
            </w:r>
            <w:r>
              <w:rPr>
                <w:spacing w:val="80"/>
              </w:rPr>
              <w:t xml:space="preserve"> </w:t>
            </w:r>
            <w:r>
              <w:t>erogabili</w:t>
            </w:r>
            <w:r>
              <w:rPr>
                <w:spacing w:val="80"/>
              </w:rPr>
              <w:t xml:space="preserve"> </w:t>
            </w:r>
            <w:r>
              <w:t>e</w:t>
            </w:r>
            <w:r>
              <w:rPr>
                <w:spacing w:val="80"/>
              </w:rPr>
              <w:t xml:space="preserve"> </w:t>
            </w:r>
            <w:r>
              <w:t>gli eventuali compensi richiesti.</w:t>
            </w:r>
          </w:p>
        </w:tc>
        <w:tc>
          <w:tcPr>
            <w:tcW w:w="1481" w:type="dxa"/>
          </w:tcPr>
          <w:p w14:paraId="377F9E43" w14:textId="77777777" w:rsidR="00636976" w:rsidRDefault="00636976">
            <w:pPr>
              <w:pStyle w:val="TableParagraph"/>
              <w:rPr>
                <w:sz w:val="24"/>
              </w:rPr>
            </w:pPr>
          </w:p>
          <w:p w14:paraId="35E730EE" w14:textId="77777777" w:rsidR="00636976" w:rsidRDefault="00636976">
            <w:pPr>
              <w:pStyle w:val="TableParagraph"/>
              <w:spacing w:before="264"/>
              <w:rPr>
                <w:sz w:val="24"/>
              </w:rPr>
            </w:pPr>
          </w:p>
          <w:p w14:paraId="014CE3F8" w14:textId="77777777" w:rsidR="00636976" w:rsidRDefault="00000000">
            <w:pPr>
              <w:pStyle w:val="TableParagraph"/>
              <w:ind w:right="721"/>
              <w:jc w:val="right"/>
              <w:rPr>
                <w:sz w:val="24"/>
              </w:rPr>
            </w:pPr>
            <w:r>
              <w:rPr>
                <w:spacing w:val="-10"/>
                <w:sz w:val="24"/>
              </w:rPr>
              <w:t>3</w:t>
            </w:r>
          </w:p>
        </w:tc>
      </w:tr>
      <w:tr w:rsidR="00636976" w14:paraId="64BD7EB8" w14:textId="77777777">
        <w:trPr>
          <w:trHeight w:val="2529"/>
        </w:trPr>
        <w:tc>
          <w:tcPr>
            <w:tcW w:w="802" w:type="dxa"/>
          </w:tcPr>
          <w:p w14:paraId="0A1A0A2C" w14:textId="77777777" w:rsidR="00636976" w:rsidRDefault="00636976">
            <w:pPr>
              <w:pStyle w:val="TableParagraph"/>
              <w:rPr>
                <w:sz w:val="24"/>
              </w:rPr>
            </w:pPr>
          </w:p>
          <w:p w14:paraId="2404E884" w14:textId="77777777" w:rsidR="00636976" w:rsidRDefault="00636976">
            <w:pPr>
              <w:pStyle w:val="TableParagraph"/>
              <w:rPr>
                <w:sz w:val="24"/>
              </w:rPr>
            </w:pPr>
          </w:p>
          <w:p w14:paraId="6B58E212" w14:textId="77777777" w:rsidR="00636976" w:rsidRDefault="00636976">
            <w:pPr>
              <w:pStyle w:val="TableParagraph"/>
              <w:spacing w:before="275"/>
              <w:rPr>
                <w:sz w:val="24"/>
              </w:rPr>
            </w:pPr>
          </w:p>
          <w:p w14:paraId="4BE5CFBD" w14:textId="77777777" w:rsidR="00636976" w:rsidRDefault="00000000">
            <w:pPr>
              <w:pStyle w:val="TableParagraph"/>
              <w:ind w:left="234"/>
              <w:rPr>
                <w:sz w:val="24"/>
              </w:rPr>
            </w:pPr>
            <w:r>
              <w:rPr>
                <w:spacing w:val="-10"/>
                <w:sz w:val="24"/>
              </w:rPr>
              <w:t>5</w:t>
            </w:r>
          </w:p>
        </w:tc>
        <w:tc>
          <w:tcPr>
            <w:tcW w:w="7642" w:type="dxa"/>
          </w:tcPr>
          <w:p w14:paraId="4A5F6199" w14:textId="77777777" w:rsidR="00636976" w:rsidRDefault="00000000">
            <w:pPr>
              <w:pStyle w:val="TableParagraph"/>
              <w:ind w:left="232" w:right="333"/>
              <w:jc w:val="both"/>
            </w:pPr>
            <w:r>
              <w:t>Compenso annuo per lo svolgimento del servizio, forfettario e comprensivo di commissioni su bonifici SEPA disposti verso Italia, comprensivo di eventuali spese di tenuta conto, per un importo massimo di € 9.000,00 iva esente.</w:t>
            </w:r>
          </w:p>
          <w:p w14:paraId="482FFF8D" w14:textId="77777777" w:rsidR="00636976" w:rsidRDefault="00000000">
            <w:pPr>
              <w:pStyle w:val="TableParagraph"/>
              <w:ind w:left="232" w:right="333"/>
              <w:jc w:val="both"/>
            </w:pPr>
            <w:r>
              <w:rPr>
                <w:b/>
              </w:rPr>
              <w:t>All’offerta migliore saranno attribuiti 10 punti</w:t>
            </w:r>
            <w:r>
              <w:t>. Alle offerte pari o superiori al costo massimo annuo verrà attribuito punteggio pari a zero.</w:t>
            </w:r>
          </w:p>
          <w:p w14:paraId="746B9D4F" w14:textId="77777777" w:rsidR="00636976" w:rsidRDefault="00000000">
            <w:pPr>
              <w:pStyle w:val="TableParagraph"/>
              <w:ind w:left="232" w:right="467"/>
              <w:jc w:val="both"/>
            </w:pPr>
            <w:r>
              <w:t>Alle</w:t>
            </w:r>
            <w:r>
              <w:rPr>
                <w:spacing w:val="-5"/>
              </w:rPr>
              <w:t xml:space="preserve"> </w:t>
            </w:r>
            <w:r>
              <w:t>altre</w:t>
            </w:r>
            <w:r>
              <w:rPr>
                <w:spacing w:val="-5"/>
              </w:rPr>
              <w:t xml:space="preserve"> </w:t>
            </w:r>
            <w:r>
              <w:t>offerte</w:t>
            </w:r>
            <w:r>
              <w:rPr>
                <w:spacing w:val="-5"/>
              </w:rPr>
              <w:t xml:space="preserve"> </w:t>
            </w:r>
            <w:r>
              <w:t>il</w:t>
            </w:r>
            <w:r>
              <w:rPr>
                <w:spacing w:val="-5"/>
              </w:rPr>
              <w:t xml:space="preserve"> </w:t>
            </w:r>
            <w:r>
              <w:t>punteggio</w:t>
            </w:r>
            <w:r>
              <w:rPr>
                <w:spacing w:val="-3"/>
              </w:rPr>
              <w:t xml:space="preserve"> </w:t>
            </w:r>
            <w:r>
              <w:t>verrà</w:t>
            </w:r>
            <w:r>
              <w:rPr>
                <w:spacing w:val="-3"/>
              </w:rPr>
              <w:t xml:space="preserve"> </w:t>
            </w:r>
            <w:r>
              <w:t>attribuito</w:t>
            </w:r>
            <w:r>
              <w:rPr>
                <w:spacing w:val="-3"/>
              </w:rPr>
              <w:t xml:space="preserve"> </w:t>
            </w:r>
            <w:r>
              <w:t>con</w:t>
            </w:r>
            <w:r>
              <w:rPr>
                <w:spacing w:val="-6"/>
              </w:rPr>
              <w:t xml:space="preserve"> </w:t>
            </w:r>
            <w:r>
              <w:t>l’applicazione</w:t>
            </w:r>
            <w:r>
              <w:rPr>
                <w:spacing w:val="-3"/>
              </w:rPr>
              <w:t xml:space="preserve"> </w:t>
            </w:r>
            <w:r>
              <w:t>della</w:t>
            </w:r>
            <w:r>
              <w:rPr>
                <w:spacing w:val="-3"/>
              </w:rPr>
              <w:t xml:space="preserve"> </w:t>
            </w:r>
            <w:r>
              <w:t xml:space="preserve">seguente </w:t>
            </w:r>
            <w:r>
              <w:rPr>
                <w:spacing w:val="-2"/>
              </w:rPr>
              <w:t>formula:</w:t>
            </w:r>
          </w:p>
          <w:p w14:paraId="5F7EDEC7" w14:textId="77777777" w:rsidR="00636976" w:rsidRDefault="00000000">
            <w:pPr>
              <w:pStyle w:val="TableParagraph"/>
              <w:spacing w:line="252" w:lineRule="exact"/>
              <w:ind w:right="4729"/>
              <w:jc w:val="center"/>
            </w:pPr>
            <w:r>
              <w:t>OFFERTA</w:t>
            </w:r>
            <w:r>
              <w:rPr>
                <w:spacing w:val="-7"/>
              </w:rPr>
              <w:t xml:space="preserve"> </w:t>
            </w:r>
            <w:r>
              <w:rPr>
                <w:spacing w:val="-2"/>
              </w:rPr>
              <w:t>MIGLIORE</w:t>
            </w:r>
          </w:p>
          <w:p w14:paraId="21355488" w14:textId="77777777" w:rsidR="00636976" w:rsidRDefault="00000000">
            <w:pPr>
              <w:pStyle w:val="TableParagraph"/>
              <w:spacing w:line="252" w:lineRule="exact"/>
              <w:ind w:right="1129"/>
              <w:jc w:val="center"/>
            </w:pPr>
            <w:r>
              <w:t>X</w:t>
            </w:r>
            <w:r>
              <w:rPr>
                <w:spacing w:val="-1"/>
              </w:rPr>
              <w:t xml:space="preserve"> </w:t>
            </w:r>
            <w:r>
              <w:rPr>
                <w:spacing w:val="-7"/>
              </w:rPr>
              <w:t>10</w:t>
            </w:r>
          </w:p>
          <w:p w14:paraId="15F8AFE3" w14:textId="77777777" w:rsidR="00636976" w:rsidRDefault="00000000">
            <w:pPr>
              <w:pStyle w:val="TableParagraph"/>
              <w:spacing w:line="233" w:lineRule="exact"/>
              <w:ind w:left="155" w:right="4729"/>
              <w:jc w:val="center"/>
            </w:pPr>
            <w:r>
              <w:rPr>
                <w:noProof/>
              </w:rPr>
              <mc:AlternateContent>
                <mc:Choice Requires="wpg">
                  <w:drawing>
                    <wp:anchor distT="0" distB="0" distL="0" distR="0" simplePos="0" relativeHeight="487158272" behindDoc="1" locked="0" layoutInCell="1" allowOverlap="1" wp14:anchorId="1085921D" wp14:editId="6F4320DF">
                      <wp:simplePos x="0" y="0"/>
                      <wp:positionH relativeFrom="column">
                        <wp:posOffset>147828</wp:posOffset>
                      </wp:positionH>
                      <wp:positionV relativeFrom="paragraph">
                        <wp:posOffset>-67693</wp:posOffset>
                      </wp:positionV>
                      <wp:extent cx="1674495" cy="10795"/>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74495" cy="10795"/>
                                <a:chOff x="0" y="0"/>
                                <a:chExt cx="1674495" cy="10795"/>
                              </a:xfrm>
                            </wpg:grpSpPr>
                            <wps:wsp>
                              <wps:cNvPr id="9" name="Graphic 9"/>
                              <wps:cNvSpPr/>
                              <wps:spPr>
                                <a:xfrm>
                                  <a:off x="0" y="5170"/>
                                  <a:ext cx="1674495" cy="1270"/>
                                </a:xfrm>
                                <a:custGeom>
                                  <a:avLst/>
                                  <a:gdLst/>
                                  <a:ahLst/>
                                  <a:cxnLst/>
                                  <a:rect l="l" t="t" r="r" b="b"/>
                                  <a:pathLst>
                                    <a:path w="1674495">
                                      <a:moveTo>
                                        <a:pt x="0" y="0"/>
                                      </a:moveTo>
                                      <a:lnTo>
                                        <a:pt x="1674332" y="0"/>
                                      </a:lnTo>
                                    </a:path>
                                  </a:pathLst>
                                </a:custGeom>
                                <a:ln w="10340">
                                  <a:solidFill>
                                    <a:srgbClr val="000000"/>
                                  </a:solidFill>
                                  <a:prstDash val="sysDash"/>
                                </a:ln>
                              </wps:spPr>
                              <wps:bodyPr wrap="square" lIns="0" tIns="0" rIns="0" bIns="0" rtlCol="0">
                                <a:prstTxWarp prst="textNoShape">
                                  <a:avLst/>
                                </a:prstTxWarp>
                                <a:noAutofit/>
                              </wps:bodyPr>
                            </wps:wsp>
                          </wpg:wgp>
                        </a:graphicData>
                      </a:graphic>
                    </wp:anchor>
                  </w:drawing>
                </mc:Choice>
                <mc:Fallback>
                  <w:pict>
                    <v:group w14:anchorId="0C0E71BB" id="Group 8" o:spid="_x0000_s1026" style="position:absolute;margin-left:11.65pt;margin-top:-5.35pt;width:131.85pt;height:.85pt;z-index:-16158208;mso-wrap-distance-left:0;mso-wrap-distance-right:0" coordsize="16744,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">
                      <v:shape id="Graphic 9" o:spid="_x0000_s1027" style="position:absolute;top:51;width:16744;height:13;visibility:visible;mso-wrap-style:square;v-text-anchor:top" coordsize="16744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" path="m,l1674332,e" filled="f" strokeweight=".28722mm">
                        <v:stroke dashstyle="3 1"/>
                        <v:path arrowok="t"/>
                      </v:shape>
                    </v:group>
                  </w:pict>
                </mc:Fallback>
              </mc:AlternateContent>
            </w:r>
            <w:r>
              <w:t>OFFERTA</w:t>
            </w:r>
            <w:r>
              <w:rPr>
                <w:spacing w:val="-5"/>
              </w:rPr>
              <w:t xml:space="preserve"> </w:t>
            </w:r>
            <w:r>
              <w:t>DA</w:t>
            </w:r>
            <w:r>
              <w:rPr>
                <w:spacing w:val="-4"/>
              </w:rPr>
              <w:t xml:space="preserve"> </w:t>
            </w:r>
            <w:r>
              <w:rPr>
                <w:spacing w:val="-2"/>
              </w:rPr>
              <w:t>VALUTARE</w:t>
            </w:r>
          </w:p>
        </w:tc>
        <w:tc>
          <w:tcPr>
            <w:tcW w:w="1481" w:type="dxa"/>
          </w:tcPr>
          <w:p w14:paraId="00806013" w14:textId="77777777" w:rsidR="00636976" w:rsidRDefault="00636976">
            <w:pPr>
              <w:pStyle w:val="TableParagraph"/>
              <w:rPr>
                <w:sz w:val="24"/>
              </w:rPr>
            </w:pPr>
          </w:p>
          <w:p w14:paraId="57F26CC0" w14:textId="77777777" w:rsidR="00636976" w:rsidRDefault="00636976">
            <w:pPr>
              <w:pStyle w:val="TableParagraph"/>
              <w:rPr>
                <w:sz w:val="24"/>
              </w:rPr>
            </w:pPr>
          </w:p>
          <w:p w14:paraId="0A42F645" w14:textId="77777777" w:rsidR="00636976" w:rsidRDefault="00636976">
            <w:pPr>
              <w:pStyle w:val="TableParagraph"/>
              <w:spacing w:before="275"/>
              <w:rPr>
                <w:sz w:val="24"/>
              </w:rPr>
            </w:pPr>
          </w:p>
          <w:p w14:paraId="45EE5EF4" w14:textId="77777777" w:rsidR="00636976" w:rsidRDefault="00000000">
            <w:pPr>
              <w:pStyle w:val="TableParagraph"/>
              <w:ind w:right="666"/>
              <w:jc w:val="right"/>
              <w:rPr>
                <w:sz w:val="24"/>
              </w:rPr>
            </w:pPr>
            <w:r>
              <w:rPr>
                <w:spacing w:val="-5"/>
                <w:sz w:val="24"/>
              </w:rPr>
              <w:t>10</w:t>
            </w:r>
          </w:p>
        </w:tc>
      </w:tr>
    </w:tbl>
    <w:p w14:paraId="54B34F01" w14:textId="77777777" w:rsidR="00636976" w:rsidRDefault="00636976">
      <w:pPr>
        <w:pStyle w:val="TableParagraph"/>
        <w:jc w:val="right"/>
        <w:rPr>
          <w:sz w:val="24"/>
        </w:rPr>
        <w:sectPr w:rsidR="00636976">
          <w:pgSz w:w="11900" w:h="16840"/>
          <w:pgMar w:top="1340" w:right="566" w:bottom="1731" w:left="708" w:header="720" w:footer="720" w:gutter="0"/>
          <w:cols w:space="720"/>
        </w:sectPr>
      </w:pPr>
    </w:p>
    <w:tbl>
      <w:tblPr>
        <w:tblStyle w:val="TableNormal"/>
        <w:tblW w:w="0" w:type="auto"/>
        <w:tblInd w:w="4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2"/>
        <w:gridCol w:w="7642"/>
        <w:gridCol w:w="1481"/>
      </w:tblGrid>
      <w:tr w:rsidR="00636976" w14:paraId="11084AF0" w14:textId="77777777">
        <w:trPr>
          <w:trHeight w:val="1593"/>
        </w:trPr>
        <w:tc>
          <w:tcPr>
            <w:tcW w:w="802" w:type="dxa"/>
          </w:tcPr>
          <w:p w14:paraId="7DEAC45C" w14:textId="77777777" w:rsidR="00636976" w:rsidRDefault="00636976">
            <w:pPr>
              <w:pStyle w:val="TableParagraph"/>
              <w:rPr>
                <w:sz w:val="24"/>
              </w:rPr>
            </w:pPr>
          </w:p>
          <w:p w14:paraId="327BE5F3" w14:textId="77777777" w:rsidR="00636976" w:rsidRDefault="00636976">
            <w:pPr>
              <w:pStyle w:val="TableParagraph"/>
              <w:spacing w:before="1"/>
              <w:rPr>
                <w:sz w:val="24"/>
              </w:rPr>
            </w:pPr>
          </w:p>
          <w:p w14:paraId="56315DBD" w14:textId="77777777" w:rsidR="00636976" w:rsidRDefault="00000000">
            <w:pPr>
              <w:pStyle w:val="TableParagraph"/>
              <w:ind w:left="234"/>
              <w:rPr>
                <w:sz w:val="24"/>
              </w:rPr>
            </w:pPr>
            <w:r>
              <w:rPr>
                <w:spacing w:val="-10"/>
                <w:sz w:val="24"/>
              </w:rPr>
              <w:t>6</w:t>
            </w:r>
          </w:p>
        </w:tc>
        <w:tc>
          <w:tcPr>
            <w:tcW w:w="7642" w:type="dxa"/>
          </w:tcPr>
          <w:p w14:paraId="3EE5F9EC" w14:textId="77777777" w:rsidR="00636976" w:rsidRDefault="00000000">
            <w:pPr>
              <w:pStyle w:val="TableParagraph"/>
              <w:spacing w:before="15"/>
              <w:ind w:left="232"/>
            </w:pPr>
            <w:r>
              <w:t>Servizio</w:t>
            </w:r>
            <w:r>
              <w:rPr>
                <w:spacing w:val="-14"/>
              </w:rPr>
              <w:t xml:space="preserve"> </w:t>
            </w:r>
            <w:r>
              <w:t>di</w:t>
            </w:r>
            <w:r>
              <w:rPr>
                <w:spacing w:val="-13"/>
              </w:rPr>
              <w:t xml:space="preserve"> </w:t>
            </w:r>
            <w:r>
              <w:t>amministrazione</w:t>
            </w:r>
            <w:r>
              <w:rPr>
                <w:spacing w:val="-13"/>
              </w:rPr>
              <w:t xml:space="preserve"> </w:t>
            </w:r>
            <w:r>
              <w:t>e</w:t>
            </w:r>
            <w:r>
              <w:rPr>
                <w:spacing w:val="-13"/>
              </w:rPr>
              <w:t xml:space="preserve"> </w:t>
            </w:r>
            <w:r>
              <w:t>custodia</w:t>
            </w:r>
            <w:r>
              <w:rPr>
                <w:spacing w:val="-13"/>
              </w:rPr>
              <w:t xml:space="preserve"> </w:t>
            </w:r>
            <w:r>
              <w:rPr>
                <w:spacing w:val="-2"/>
              </w:rPr>
              <w:t>titoli:</w:t>
            </w:r>
          </w:p>
          <w:p w14:paraId="17B1998B" w14:textId="77777777" w:rsidR="00636976" w:rsidRDefault="00000000">
            <w:pPr>
              <w:pStyle w:val="TableParagraph"/>
              <w:spacing w:before="25" w:line="256" w:lineRule="auto"/>
              <w:ind w:left="232" w:right="4060"/>
            </w:pPr>
            <w:r>
              <w:t>Nessun</w:t>
            </w:r>
            <w:r>
              <w:rPr>
                <w:spacing w:val="-14"/>
              </w:rPr>
              <w:t xml:space="preserve"> </w:t>
            </w:r>
            <w:r>
              <w:t>compenso</w:t>
            </w:r>
            <w:r>
              <w:rPr>
                <w:spacing w:val="-14"/>
              </w:rPr>
              <w:t xml:space="preserve"> </w:t>
            </w:r>
            <w:r>
              <w:t>richiesto:</w:t>
            </w:r>
            <w:r>
              <w:rPr>
                <w:spacing w:val="-14"/>
              </w:rPr>
              <w:t xml:space="preserve"> </w:t>
            </w:r>
            <w:r>
              <w:t>punti</w:t>
            </w:r>
            <w:r>
              <w:rPr>
                <w:spacing w:val="-13"/>
              </w:rPr>
              <w:t xml:space="preserve"> </w:t>
            </w:r>
            <w:r>
              <w:t>3 Servizio</w:t>
            </w:r>
            <w:r>
              <w:rPr>
                <w:spacing w:val="-10"/>
              </w:rPr>
              <w:t xml:space="preserve"> </w:t>
            </w:r>
            <w:r>
              <w:t>a</w:t>
            </w:r>
            <w:r>
              <w:rPr>
                <w:spacing w:val="-11"/>
              </w:rPr>
              <w:t xml:space="preserve"> </w:t>
            </w:r>
            <w:r>
              <w:t>titolo</w:t>
            </w:r>
            <w:r>
              <w:rPr>
                <w:spacing w:val="-9"/>
              </w:rPr>
              <w:t xml:space="preserve"> </w:t>
            </w:r>
            <w:r>
              <w:t>oneroso:</w:t>
            </w:r>
            <w:r>
              <w:rPr>
                <w:spacing w:val="-8"/>
              </w:rPr>
              <w:t xml:space="preserve"> </w:t>
            </w:r>
            <w:r>
              <w:t>punti</w:t>
            </w:r>
            <w:r>
              <w:rPr>
                <w:spacing w:val="-8"/>
              </w:rPr>
              <w:t xml:space="preserve"> </w:t>
            </w:r>
            <w:r>
              <w:rPr>
                <w:spacing w:val="-4"/>
              </w:rPr>
              <w:t>zero</w:t>
            </w:r>
          </w:p>
          <w:p w14:paraId="135C35ED" w14:textId="77777777" w:rsidR="00636976" w:rsidRDefault="00000000">
            <w:pPr>
              <w:pStyle w:val="TableParagraph"/>
              <w:spacing w:line="276" w:lineRule="auto"/>
              <w:ind w:left="232" w:right="332" w:hanging="3"/>
            </w:pPr>
            <w:r>
              <w:t>Nell’offerta</w:t>
            </w:r>
            <w:r>
              <w:rPr>
                <w:spacing w:val="39"/>
              </w:rPr>
              <w:t xml:space="preserve"> </w:t>
            </w:r>
            <w:r>
              <w:t>economica</w:t>
            </w:r>
            <w:r>
              <w:rPr>
                <w:spacing w:val="40"/>
              </w:rPr>
              <w:t xml:space="preserve"> </w:t>
            </w:r>
            <w:r>
              <w:t>dovrà</w:t>
            </w:r>
            <w:r>
              <w:rPr>
                <w:spacing w:val="39"/>
              </w:rPr>
              <w:t xml:space="preserve"> </w:t>
            </w:r>
            <w:r>
              <w:t>essere</w:t>
            </w:r>
            <w:r>
              <w:rPr>
                <w:spacing w:val="39"/>
              </w:rPr>
              <w:t xml:space="preserve"> </w:t>
            </w:r>
            <w:r>
              <w:t>indicato</w:t>
            </w:r>
            <w:r>
              <w:rPr>
                <w:spacing w:val="39"/>
              </w:rPr>
              <w:t xml:space="preserve"> </w:t>
            </w:r>
            <w:r>
              <w:t>l’eventuale</w:t>
            </w:r>
            <w:r>
              <w:rPr>
                <w:spacing w:val="39"/>
              </w:rPr>
              <w:t xml:space="preserve"> </w:t>
            </w:r>
            <w:r>
              <w:t>compenso</w:t>
            </w:r>
            <w:r>
              <w:rPr>
                <w:spacing w:val="40"/>
              </w:rPr>
              <w:t xml:space="preserve"> </w:t>
            </w:r>
            <w:r>
              <w:t>richiesto per il servizio.</w:t>
            </w:r>
          </w:p>
        </w:tc>
        <w:tc>
          <w:tcPr>
            <w:tcW w:w="1481" w:type="dxa"/>
          </w:tcPr>
          <w:p w14:paraId="538D8310" w14:textId="77777777" w:rsidR="00636976" w:rsidRDefault="00636976">
            <w:pPr>
              <w:pStyle w:val="TableParagraph"/>
              <w:rPr>
                <w:sz w:val="24"/>
              </w:rPr>
            </w:pPr>
          </w:p>
          <w:p w14:paraId="76E9DEF7" w14:textId="77777777" w:rsidR="00636976" w:rsidRDefault="00636976">
            <w:pPr>
              <w:pStyle w:val="TableParagraph"/>
              <w:spacing w:before="1"/>
              <w:rPr>
                <w:sz w:val="24"/>
              </w:rPr>
            </w:pPr>
          </w:p>
          <w:p w14:paraId="051BA7FD" w14:textId="77777777" w:rsidR="00636976" w:rsidRDefault="00000000">
            <w:pPr>
              <w:pStyle w:val="TableParagraph"/>
              <w:ind w:left="627"/>
              <w:rPr>
                <w:sz w:val="24"/>
              </w:rPr>
            </w:pPr>
            <w:r>
              <w:rPr>
                <w:spacing w:val="-10"/>
                <w:sz w:val="24"/>
              </w:rPr>
              <w:t>3</w:t>
            </w:r>
          </w:p>
        </w:tc>
      </w:tr>
      <w:tr w:rsidR="00636976" w14:paraId="0CFCFA99" w14:textId="77777777">
        <w:trPr>
          <w:trHeight w:val="3959"/>
        </w:trPr>
        <w:tc>
          <w:tcPr>
            <w:tcW w:w="802" w:type="dxa"/>
          </w:tcPr>
          <w:p w14:paraId="062F8B3E" w14:textId="77777777" w:rsidR="00636976" w:rsidRDefault="00636976">
            <w:pPr>
              <w:pStyle w:val="TableParagraph"/>
              <w:rPr>
                <w:sz w:val="24"/>
              </w:rPr>
            </w:pPr>
          </w:p>
          <w:p w14:paraId="68FD89E2" w14:textId="77777777" w:rsidR="00636976" w:rsidRDefault="00636976">
            <w:pPr>
              <w:pStyle w:val="TableParagraph"/>
              <w:rPr>
                <w:sz w:val="24"/>
              </w:rPr>
            </w:pPr>
          </w:p>
          <w:p w14:paraId="619FA46D" w14:textId="77777777" w:rsidR="00636976" w:rsidRDefault="00636976">
            <w:pPr>
              <w:pStyle w:val="TableParagraph"/>
              <w:rPr>
                <w:sz w:val="24"/>
              </w:rPr>
            </w:pPr>
          </w:p>
          <w:p w14:paraId="4473D711" w14:textId="77777777" w:rsidR="00636976" w:rsidRDefault="00636976">
            <w:pPr>
              <w:pStyle w:val="TableParagraph"/>
              <w:rPr>
                <w:sz w:val="24"/>
              </w:rPr>
            </w:pPr>
          </w:p>
          <w:p w14:paraId="2B0E8F7A" w14:textId="77777777" w:rsidR="00636976" w:rsidRDefault="00636976">
            <w:pPr>
              <w:pStyle w:val="TableParagraph"/>
              <w:spacing w:before="275"/>
              <w:rPr>
                <w:sz w:val="24"/>
              </w:rPr>
            </w:pPr>
          </w:p>
          <w:p w14:paraId="68A30F2A" w14:textId="77777777" w:rsidR="00636976" w:rsidRDefault="00000000">
            <w:pPr>
              <w:pStyle w:val="TableParagraph"/>
              <w:ind w:left="234"/>
              <w:rPr>
                <w:sz w:val="24"/>
              </w:rPr>
            </w:pPr>
            <w:r>
              <w:rPr>
                <w:spacing w:val="-10"/>
                <w:sz w:val="24"/>
              </w:rPr>
              <w:t>7</w:t>
            </w:r>
          </w:p>
        </w:tc>
        <w:tc>
          <w:tcPr>
            <w:tcW w:w="7642" w:type="dxa"/>
          </w:tcPr>
          <w:p w14:paraId="5289A1E9" w14:textId="77777777" w:rsidR="00636976" w:rsidRDefault="00000000">
            <w:pPr>
              <w:pStyle w:val="TableParagraph"/>
              <w:spacing w:before="15"/>
              <w:ind w:left="220"/>
            </w:pPr>
            <w:r>
              <w:t>Commissioni</w:t>
            </w:r>
            <w:r>
              <w:rPr>
                <w:spacing w:val="-3"/>
              </w:rPr>
              <w:t xml:space="preserve"> </w:t>
            </w:r>
            <w:r>
              <w:t>sui</w:t>
            </w:r>
            <w:r>
              <w:rPr>
                <w:spacing w:val="-2"/>
              </w:rPr>
              <w:t xml:space="preserve"> pagamenti</w:t>
            </w:r>
          </w:p>
          <w:p w14:paraId="051557D1" w14:textId="77777777" w:rsidR="00636976" w:rsidRDefault="00000000">
            <w:pPr>
              <w:pStyle w:val="TableParagraph"/>
              <w:spacing w:before="6"/>
              <w:ind w:left="232" w:hanging="13"/>
            </w:pPr>
            <w:r>
              <w:t>L’offerta economica dovrà</w:t>
            </w:r>
            <w:r>
              <w:rPr>
                <w:spacing w:val="-1"/>
              </w:rPr>
              <w:t xml:space="preserve"> </w:t>
            </w:r>
            <w:r>
              <w:t>contenere il dettaglio delle</w:t>
            </w:r>
            <w:r>
              <w:rPr>
                <w:spacing w:val="-1"/>
              </w:rPr>
              <w:t xml:space="preserve"> </w:t>
            </w:r>
            <w:r>
              <w:t>commissioni</w:t>
            </w:r>
            <w:r>
              <w:rPr>
                <w:spacing w:val="-1"/>
              </w:rPr>
              <w:t xml:space="preserve"> </w:t>
            </w:r>
            <w:r>
              <w:t>che saranno applicate sulle singole operazioni:</w:t>
            </w:r>
          </w:p>
          <w:p w14:paraId="1ED69D2F" w14:textId="77777777" w:rsidR="00636976" w:rsidRDefault="00000000">
            <w:pPr>
              <w:pStyle w:val="TableParagraph"/>
              <w:spacing w:before="25"/>
              <w:ind w:left="232"/>
            </w:pPr>
            <w:r>
              <w:t>bonifici</w:t>
            </w:r>
            <w:r>
              <w:rPr>
                <w:spacing w:val="-5"/>
              </w:rPr>
              <w:t xml:space="preserve"> </w:t>
            </w:r>
            <w:r>
              <w:t>disposti</w:t>
            </w:r>
            <w:r>
              <w:rPr>
                <w:spacing w:val="-2"/>
              </w:rPr>
              <w:t xml:space="preserve"> </w:t>
            </w:r>
            <w:r>
              <w:t>fuori</w:t>
            </w:r>
            <w:r>
              <w:rPr>
                <w:spacing w:val="-2"/>
              </w:rPr>
              <w:t xml:space="preserve"> </w:t>
            </w:r>
            <w:r>
              <w:t>ambito</w:t>
            </w:r>
            <w:r>
              <w:rPr>
                <w:spacing w:val="-3"/>
              </w:rPr>
              <w:t xml:space="preserve"> </w:t>
            </w:r>
            <w:r>
              <w:t>SEPA</w:t>
            </w:r>
            <w:r>
              <w:rPr>
                <w:spacing w:val="-4"/>
              </w:rPr>
              <w:t xml:space="preserve"> </w:t>
            </w:r>
            <w:r>
              <w:t>o</w:t>
            </w:r>
            <w:r>
              <w:rPr>
                <w:spacing w:val="-3"/>
              </w:rPr>
              <w:t xml:space="preserve"> </w:t>
            </w:r>
            <w:r>
              <w:t>in</w:t>
            </w:r>
            <w:r>
              <w:rPr>
                <w:spacing w:val="-3"/>
              </w:rPr>
              <w:t xml:space="preserve"> </w:t>
            </w:r>
            <w:r>
              <w:t>valuta</w:t>
            </w:r>
            <w:r>
              <w:rPr>
                <w:spacing w:val="-3"/>
              </w:rPr>
              <w:t xml:space="preserve"> </w:t>
            </w:r>
            <w:r>
              <w:t>diversa</w:t>
            </w:r>
            <w:r>
              <w:rPr>
                <w:spacing w:val="-5"/>
              </w:rPr>
              <w:t xml:space="preserve"> </w:t>
            </w:r>
            <w:r>
              <w:rPr>
                <w:spacing w:val="-2"/>
              </w:rPr>
              <w:t>dall’Euro:</w:t>
            </w:r>
          </w:p>
          <w:p w14:paraId="2A58C6A7" w14:textId="77777777" w:rsidR="00636976" w:rsidRDefault="00000000">
            <w:pPr>
              <w:pStyle w:val="TableParagraph"/>
              <w:spacing w:before="23" w:line="266" w:lineRule="auto"/>
              <w:ind w:left="232" w:right="4060"/>
            </w:pPr>
            <w:r>
              <w:rPr>
                <w:spacing w:val="-2"/>
              </w:rPr>
              <w:t xml:space="preserve">………………………………; </w:t>
            </w:r>
            <w:r>
              <w:t>bonifici urgenti……</w:t>
            </w:r>
            <w:proofErr w:type="gramStart"/>
            <w:r>
              <w:t>…….</w:t>
            </w:r>
            <w:proofErr w:type="gramEnd"/>
            <w:r>
              <w:t>;</w:t>
            </w:r>
          </w:p>
          <w:p w14:paraId="2AC9BF73" w14:textId="77777777" w:rsidR="00636976" w:rsidRDefault="00000000">
            <w:pPr>
              <w:pStyle w:val="TableParagraph"/>
              <w:tabs>
                <w:tab w:val="left" w:leader="dot" w:pos="3839"/>
              </w:tabs>
              <w:spacing w:before="2"/>
              <w:ind w:left="232"/>
            </w:pPr>
            <w:r>
              <w:t>addebiti</w:t>
            </w:r>
            <w:r>
              <w:rPr>
                <w:spacing w:val="-3"/>
              </w:rPr>
              <w:t xml:space="preserve"> </w:t>
            </w:r>
            <w:r>
              <w:t>SEPA</w:t>
            </w:r>
            <w:r>
              <w:rPr>
                <w:spacing w:val="-5"/>
              </w:rPr>
              <w:t xml:space="preserve"> </w:t>
            </w:r>
            <w:r>
              <w:t>Direct</w:t>
            </w:r>
            <w:r>
              <w:rPr>
                <w:spacing w:val="-2"/>
              </w:rPr>
              <w:t xml:space="preserve"> </w:t>
            </w:r>
            <w:proofErr w:type="spellStart"/>
            <w:r>
              <w:rPr>
                <w:spacing w:val="-4"/>
              </w:rPr>
              <w:t>Debit</w:t>
            </w:r>
            <w:proofErr w:type="spellEnd"/>
            <w:r>
              <w:tab/>
            </w:r>
            <w:r>
              <w:rPr>
                <w:spacing w:val="-10"/>
              </w:rPr>
              <w:t>;</w:t>
            </w:r>
          </w:p>
          <w:p w14:paraId="18C25CE5" w14:textId="77777777" w:rsidR="00636976" w:rsidRDefault="00000000">
            <w:pPr>
              <w:pStyle w:val="TableParagraph"/>
              <w:tabs>
                <w:tab w:val="left" w:leader="dot" w:pos="4323"/>
              </w:tabs>
              <w:spacing w:before="28"/>
              <w:ind w:left="232"/>
            </w:pPr>
            <w:r>
              <w:t>accrediti</w:t>
            </w:r>
            <w:r>
              <w:rPr>
                <w:spacing w:val="-5"/>
              </w:rPr>
              <w:t xml:space="preserve"> </w:t>
            </w:r>
            <w:r>
              <w:t>SEPA</w:t>
            </w:r>
            <w:r>
              <w:rPr>
                <w:spacing w:val="-4"/>
              </w:rPr>
              <w:t xml:space="preserve"> </w:t>
            </w:r>
            <w:r>
              <w:t>Direct</w:t>
            </w:r>
            <w:r>
              <w:rPr>
                <w:spacing w:val="-1"/>
              </w:rPr>
              <w:t xml:space="preserve"> </w:t>
            </w:r>
            <w:proofErr w:type="spellStart"/>
            <w:r>
              <w:rPr>
                <w:spacing w:val="-2"/>
              </w:rPr>
              <w:t>Debit</w:t>
            </w:r>
            <w:proofErr w:type="spellEnd"/>
            <w:r>
              <w:tab/>
            </w:r>
            <w:r>
              <w:rPr>
                <w:spacing w:val="-10"/>
              </w:rPr>
              <w:t>;</w:t>
            </w:r>
          </w:p>
          <w:p w14:paraId="737286EB" w14:textId="77777777" w:rsidR="00636976" w:rsidRDefault="00000000">
            <w:pPr>
              <w:pStyle w:val="TableParagraph"/>
              <w:tabs>
                <w:tab w:val="left" w:leader="dot" w:pos="5550"/>
              </w:tabs>
              <w:spacing w:before="28"/>
              <w:ind w:left="232"/>
            </w:pPr>
            <w:r>
              <w:t>transazioni</w:t>
            </w:r>
            <w:r>
              <w:rPr>
                <w:spacing w:val="-3"/>
              </w:rPr>
              <w:t xml:space="preserve"> </w:t>
            </w:r>
            <w:r>
              <w:t>per</w:t>
            </w:r>
            <w:r>
              <w:rPr>
                <w:spacing w:val="-2"/>
              </w:rPr>
              <w:t xml:space="preserve"> </w:t>
            </w:r>
            <w:r>
              <w:t>l’attività</w:t>
            </w:r>
            <w:r>
              <w:rPr>
                <w:spacing w:val="-6"/>
              </w:rPr>
              <w:t xml:space="preserve"> </w:t>
            </w:r>
            <w:r>
              <w:t>di</w:t>
            </w:r>
            <w:r>
              <w:rPr>
                <w:spacing w:val="-5"/>
              </w:rPr>
              <w:t xml:space="preserve"> </w:t>
            </w:r>
            <w:r>
              <w:t>accredito</w:t>
            </w:r>
            <w:r>
              <w:rPr>
                <w:spacing w:val="-6"/>
              </w:rPr>
              <w:t xml:space="preserve"> </w:t>
            </w:r>
            <w:r>
              <w:t>tramite</w:t>
            </w:r>
            <w:r>
              <w:rPr>
                <w:spacing w:val="-3"/>
              </w:rPr>
              <w:t xml:space="preserve"> </w:t>
            </w:r>
            <w:r>
              <w:rPr>
                <w:spacing w:val="-5"/>
              </w:rPr>
              <w:t>POS</w:t>
            </w:r>
            <w:r>
              <w:tab/>
            </w:r>
            <w:r>
              <w:rPr>
                <w:spacing w:val="-10"/>
              </w:rPr>
              <w:t>;</w:t>
            </w:r>
          </w:p>
          <w:p w14:paraId="0BAEDB63" w14:textId="77777777" w:rsidR="00636976" w:rsidRDefault="00000000">
            <w:pPr>
              <w:pStyle w:val="TableParagraph"/>
              <w:tabs>
                <w:tab w:val="left" w:pos="2883"/>
              </w:tabs>
              <w:spacing w:before="27"/>
              <w:ind w:left="232"/>
            </w:pPr>
            <w:r>
              <w:t>canone</w:t>
            </w:r>
            <w:r>
              <w:rPr>
                <w:spacing w:val="-3"/>
              </w:rPr>
              <w:t xml:space="preserve"> </w:t>
            </w:r>
            <w:r>
              <w:t>fisso</w:t>
            </w:r>
            <w:r>
              <w:rPr>
                <w:spacing w:val="-3"/>
              </w:rPr>
              <w:t xml:space="preserve"> </w:t>
            </w:r>
            <w:r>
              <w:t>di</w:t>
            </w:r>
            <w:r>
              <w:rPr>
                <w:spacing w:val="1"/>
              </w:rPr>
              <w:t xml:space="preserve"> </w:t>
            </w:r>
            <w:r>
              <w:rPr>
                <w:spacing w:val="-2"/>
              </w:rPr>
              <w:t>utilizzo</w:t>
            </w:r>
            <w:r>
              <w:tab/>
            </w:r>
            <w:r>
              <w:rPr>
                <w:spacing w:val="-10"/>
              </w:rPr>
              <w:t>;</w:t>
            </w:r>
          </w:p>
          <w:p w14:paraId="4E231BBD" w14:textId="77777777" w:rsidR="00636976" w:rsidRDefault="00000000">
            <w:pPr>
              <w:pStyle w:val="TableParagraph"/>
              <w:tabs>
                <w:tab w:val="left" w:leader="dot" w:pos="4453"/>
              </w:tabs>
              <w:spacing w:before="28"/>
              <w:ind w:left="232"/>
            </w:pPr>
            <w:r>
              <w:t>costo</w:t>
            </w:r>
            <w:r>
              <w:rPr>
                <w:spacing w:val="-3"/>
              </w:rPr>
              <w:t xml:space="preserve"> </w:t>
            </w:r>
            <w:r>
              <w:t>di</w:t>
            </w:r>
            <w:r>
              <w:rPr>
                <w:spacing w:val="-1"/>
              </w:rPr>
              <w:t xml:space="preserve"> </w:t>
            </w:r>
            <w:r>
              <w:rPr>
                <w:spacing w:val="-2"/>
              </w:rPr>
              <w:t>installazione/disinstallazione</w:t>
            </w:r>
            <w:r>
              <w:tab/>
            </w:r>
            <w:r>
              <w:rPr>
                <w:spacing w:val="-10"/>
              </w:rPr>
              <w:t>;</w:t>
            </w:r>
          </w:p>
          <w:p w14:paraId="33EBF309" w14:textId="77777777" w:rsidR="00636976" w:rsidRDefault="00000000">
            <w:pPr>
              <w:pStyle w:val="TableParagraph"/>
              <w:tabs>
                <w:tab w:val="left" w:pos="6483"/>
              </w:tabs>
              <w:spacing w:before="28" w:line="244" w:lineRule="auto"/>
              <w:ind w:left="232" w:right="332"/>
            </w:pPr>
            <w:r>
              <w:t>Commissioni sugli importi transati a mezzo carte Pagobancomat</w:t>
            </w:r>
            <w:r>
              <w:tab/>
            </w:r>
            <w:r>
              <w:rPr>
                <w:spacing w:val="-10"/>
              </w:rPr>
              <w:t xml:space="preserve">% </w:t>
            </w:r>
            <w:r>
              <w:t>Commissioni</w:t>
            </w:r>
            <w:r>
              <w:rPr>
                <w:spacing w:val="80"/>
              </w:rPr>
              <w:t xml:space="preserve"> </w:t>
            </w:r>
            <w:r>
              <w:t>sugli</w:t>
            </w:r>
            <w:r>
              <w:rPr>
                <w:spacing w:val="80"/>
              </w:rPr>
              <w:t xml:space="preserve"> </w:t>
            </w:r>
            <w:r>
              <w:t>importi</w:t>
            </w:r>
            <w:r>
              <w:rPr>
                <w:spacing w:val="80"/>
              </w:rPr>
              <w:t xml:space="preserve"> </w:t>
            </w:r>
            <w:r>
              <w:t>transati</w:t>
            </w:r>
            <w:r>
              <w:rPr>
                <w:spacing w:val="80"/>
              </w:rPr>
              <w:t xml:space="preserve"> </w:t>
            </w:r>
            <w:r>
              <w:t>a</w:t>
            </w:r>
            <w:r>
              <w:rPr>
                <w:spacing w:val="80"/>
              </w:rPr>
              <w:t xml:space="preserve"> </w:t>
            </w:r>
            <w:r>
              <w:t>mezzo</w:t>
            </w:r>
            <w:r>
              <w:rPr>
                <w:spacing w:val="80"/>
              </w:rPr>
              <w:t xml:space="preserve"> </w:t>
            </w:r>
            <w:r>
              <w:t>carte</w:t>
            </w:r>
            <w:r>
              <w:rPr>
                <w:spacing w:val="80"/>
              </w:rPr>
              <w:t xml:space="preserve"> </w:t>
            </w:r>
            <w:r>
              <w:t>di</w:t>
            </w:r>
            <w:r>
              <w:rPr>
                <w:spacing w:val="80"/>
              </w:rPr>
              <w:t xml:space="preserve"> </w:t>
            </w:r>
            <w:r>
              <w:t>credito/debito</w:t>
            </w:r>
            <w:r>
              <w:rPr>
                <w:spacing w:val="80"/>
              </w:rPr>
              <w:t xml:space="preserve"> </w:t>
            </w:r>
            <w:r>
              <w:t>Visa Mastercard</w:t>
            </w:r>
            <w:r>
              <w:rPr>
                <w:spacing w:val="40"/>
              </w:rPr>
              <w:t xml:space="preserve"> </w:t>
            </w:r>
            <w:r>
              <w:t>%</w:t>
            </w:r>
          </w:p>
        </w:tc>
        <w:tc>
          <w:tcPr>
            <w:tcW w:w="1481" w:type="dxa"/>
          </w:tcPr>
          <w:p w14:paraId="7DD75DC8" w14:textId="77777777" w:rsidR="00636976" w:rsidRDefault="00636976">
            <w:pPr>
              <w:pStyle w:val="TableParagraph"/>
              <w:rPr>
                <w:sz w:val="24"/>
              </w:rPr>
            </w:pPr>
          </w:p>
          <w:p w14:paraId="4A35C6BB" w14:textId="77777777" w:rsidR="00636976" w:rsidRDefault="00636976">
            <w:pPr>
              <w:pStyle w:val="TableParagraph"/>
              <w:rPr>
                <w:sz w:val="24"/>
              </w:rPr>
            </w:pPr>
          </w:p>
          <w:p w14:paraId="0C15BE31" w14:textId="77777777" w:rsidR="00636976" w:rsidRDefault="00636976">
            <w:pPr>
              <w:pStyle w:val="TableParagraph"/>
              <w:rPr>
                <w:sz w:val="24"/>
              </w:rPr>
            </w:pPr>
          </w:p>
          <w:p w14:paraId="392E1181" w14:textId="77777777" w:rsidR="00636976" w:rsidRDefault="00636976">
            <w:pPr>
              <w:pStyle w:val="TableParagraph"/>
              <w:rPr>
                <w:sz w:val="24"/>
              </w:rPr>
            </w:pPr>
          </w:p>
          <w:p w14:paraId="37624214" w14:textId="77777777" w:rsidR="00636976" w:rsidRDefault="00636976">
            <w:pPr>
              <w:pStyle w:val="TableParagraph"/>
              <w:spacing w:before="275"/>
              <w:rPr>
                <w:sz w:val="24"/>
              </w:rPr>
            </w:pPr>
          </w:p>
          <w:p w14:paraId="4F8DC64B" w14:textId="77777777" w:rsidR="00636976" w:rsidRDefault="00000000">
            <w:pPr>
              <w:pStyle w:val="TableParagraph"/>
              <w:ind w:left="627"/>
              <w:rPr>
                <w:sz w:val="24"/>
              </w:rPr>
            </w:pPr>
            <w:r>
              <w:rPr>
                <w:spacing w:val="-10"/>
                <w:sz w:val="24"/>
              </w:rPr>
              <w:t>5</w:t>
            </w:r>
          </w:p>
        </w:tc>
      </w:tr>
      <w:tr w:rsidR="00636976" w14:paraId="25BB8800" w14:textId="77777777">
        <w:trPr>
          <w:trHeight w:val="635"/>
        </w:trPr>
        <w:tc>
          <w:tcPr>
            <w:tcW w:w="802" w:type="dxa"/>
          </w:tcPr>
          <w:p w14:paraId="602680C5" w14:textId="77777777" w:rsidR="00636976" w:rsidRDefault="00636976">
            <w:pPr>
              <w:pStyle w:val="TableParagraph"/>
              <w:rPr>
                <w:sz w:val="20"/>
              </w:rPr>
            </w:pPr>
          </w:p>
        </w:tc>
        <w:tc>
          <w:tcPr>
            <w:tcW w:w="7642" w:type="dxa"/>
          </w:tcPr>
          <w:p w14:paraId="4026E074" w14:textId="77777777" w:rsidR="00636976" w:rsidRDefault="00000000">
            <w:pPr>
              <w:pStyle w:val="TableParagraph"/>
              <w:spacing w:before="181"/>
              <w:ind w:left="234"/>
              <w:rPr>
                <w:rFonts w:ascii="Microsoft Sans Serif"/>
                <w:sz w:val="24"/>
              </w:rPr>
            </w:pPr>
            <w:r>
              <w:rPr>
                <w:rFonts w:ascii="Microsoft Sans Serif"/>
                <w:spacing w:val="-4"/>
                <w:sz w:val="24"/>
              </w:rPr>
              <w:t>PUNTEGGIO</w:t>
            </w:r>
            <w:r>
              <w:rPr>
                <w:spacing w:val="4"/>
                <w:sz w:val="24"/>
              </w:rPr>
              <w:t xml:space="preserve"> </w:t>
            </w:r>
            <w:r>
              <w:rPr>
                <w:rFonts w:ascii="Microsoft Sans Serif"/>
                <w:spacing w:val="-2"/>
                <w:sz w:val="24"/>
              </w:rPr>
              <w:t>COMPLESSIVO</w:t>
            </w:r>
          </w:p>
        </w:tc>
        <w:tc>
          <w:tcPr>
            <w:tcW w:w="1481" w:type="dxa"/>
          </w:tcPr>
          <w:p w14:paraId="2E7DA8A5" w14:textId="77777777" w:rsidR="00636976" w:rsidRDefault="00000000">
            <w:pPr>
              <w:pStyle w:val="TableParagraph"/>
              <w:spacing w:before="184"/>
              <w:ind w:left="745"/>
              <w:rPr>
                <w:rFonts w:ascii="Microsoft Sans Serif"/>
                <w:sz w:val="24"/>
              </w:rPr>
            </w:pPr>
            <w:r>
              <w:rPr>
                <w:rFonts w:ascii="Microsoft Sans Serif"/>
                <w:spacing w:val="-5"/>
                <w:sz w:val="24"/>
              </w:rPr>
              <w:t>30</w:t>
            </w:r>
          </w:p>
        </w:tc>
      </w:tr>
    </w:tbl>
    <w:p w14:paraId="265D3B79" w14:textId="77777777" w:rsidR="00636976" w:rsidRDefault="00636976">
      <w:pPr>
        <w:pStyle w:val="Corpotesto"/>
        <w:ind w:left="0"/>
      </w:pPr>
    </w:p>
    <w:p w14:paraId="61BF51C5" w14:textId="77777777" w:rsidR="00636976" w:rsidRDefault="00636976">
      <w:pPr>
        <w:pStyle w:val="Corpotesto"/>
        <w:spacing w:before="40"/>
        <w:ind w:left="0"/>
      </w:pPr>
    </w:p>
    <w:p w14:paraId="03B0D0FB" w14:textId="77777777" w:rsidR="00636976" w:rsidRDefault="00000000">
      <w:pPr>
        <w:ind w:left="712"/>
        <w:rPr>
          <w:i/>
          <w:sz w:val="24"/>
        </w:rPr>
      </w:pPr>
      <w:r>
        <w:rPr>
          <w:i/>
          <w:spacing w:val="-2"/>
          <w:sz w:val="24"/>
        </w:rPr>
        <w:t>DATI</w:t>
      </w:r>
      <w:r>
        <w:rPr>
          <w:i/>
          <w:spacing w:val="-5"/>
          <w:sz w:val="24"/>
        </w:rPr>
        <w:t xml:space="preserve"> </w:t>
      </w:r>
      <w:r>
        <w:rPr>
          <w:i/>
          <w:spacing w:val="-2"/>
          <w:sz w:val="24"/>
        </w:rPr>
        <w:t>E</w:t>
      </w:r>
      <w:r>
        <w:rPr>
          <w:i/>
          <w:spacing w:val="-7"/>
          <w:sz w:val="24"/>
        </w:rPr>
        <w:t xml:space="preserve"> </w:t>
      </w:r>
      <w:r>
        <w:rPr>
          <w:i/>
          <w:spacing w:val="-2"/>
          <w:sz w:val="24"/>
        </w:rPr>
        <w:t>INFORMAZIONI</w:t>
      </w:r>
      <w:r>
        <w:rPr>
          <w:i/>
          <w:spacing w:val="-5"/>
          <w:sz w:val="24"/>
        </w:rPr>
        <w:t xml:space="preserve"> </w:t>
      </w:r>
      <w:r>
        <w:rPr>
          <w:i/>
          <w:spacing w:val="-2"/>
          <w:sz w:val="24"/>
        </w:rPr>
        <w:t>DI</w:t>
      </w:r>
      <w:r>
        <w:rPr>
          <w:i/>
          <w:spacing w:val="-5"/>
          <w:sz w:val="24"/>
        </w:rPr>
        <w:t xml:space="preserve"> </w:t>
      </w:r>
      <w:r>
        <w:rPr>
          <w:i/>
          <w:spacing w:val="-2"/>
          <w:sz w:val="24"/>
        </w:rPr>
        <w:t>CARATTERE</w:t>
      </w:r>
      <w:r>
        <w:rPr>
          <w:i/>
          <w:spacing w:val="-7"/>
          <w:sz w:val="24"/>
        </w:rPr>
        <w:t xml:space="preserve"> </w:t>
      </w:r>
      <w:r>
        <w:rPr>
          <w:i/>
          <w:spacing w:val="-2"/>
          <w:sz w:val="24"/>
        </w:rPr>
        <w:t>FINANZIARIO</w:t>
      </w:r>
      <w:r>
        <w:rPr>
          <w:i/>
          <w:spacing w:val="-5"/>
          <w:sz w:val="24"/>
        </w:rPr>
        <w:t xml:space="preserve"> </w:t>
      </w:r>
      <w:r>
        <w:rPr>
          <w:i/>
          <w:spacing w:val="-2"/>
          <w:sz w:val="24"/>
        </w:rPr>
        <w:t>DEL</w:t>
      </w:r>
      <w:r>
        <w:rPr>
          <w:i/>
          <w:spacing w:val="-3"/>
          <w:sz w:val="24"/>
        </w:rPr>
        <w:t xml:space="preserve"> </w:t>
      </w:r>
      <w:r>
        <w:rPr>
          <w:i/>
          <w:spacing w:val="-2"/>
          <w:sz w:val="24"/>
        </w:rPr>
        <w:t>COMUNE</w:t>
      </w:r>
      <w:r>
        <w:rPr>
          <w:i/>
          <w:spacing w:val="-4"/>
          <w:sz w:val="24"/>
        </w:rPr>
        <w:t xml:space="preserve"> </w:t>
      </w:r>
      <w:r>
        <w:rPr>
          <w:i/>
          <w:spacing w:val="-2"/>
          <w:sz w:val="24"/>
        </w:rPr>
        <w:t>DI</w:t>
      </w:r>
      <w:r>
        <w:rPr>
          <w:i/>
          <w:spacing w:val="1"/>
          <w:sz w:val="24"/>
        </w:rPr>
        <w:t xml:space="preserve"> </w:t>
      </w:r>
      <w:r>
        <w:rPr>
          <w:i/>
          <w:spacing w:val="-2"/>
          <w:sz w:val="24"/>
        </w:rPr>
        <w:t>STAZZANO</w:t>
      </w:r>
    </w:p>
    <w:p w14:paraId="314DDB91" w14:textId="77777777" w:rsidR="00636976" w:rsidRDefault="00636976">
      <w:pPr>
        <w:pStyle w:val="Corpotesto"/>
        <w:ind w:left="0"/>
        <w:rPr>
          <w:i/>
          <w:sz w:val="20"/>
        </w:rPr>
      </w:pPr>
    </w:p>
    <w:p w14:paraId="12ED0DDD" w14:textId="77777777" w:rsidR="00636976" w:rsidRDefault="00636976">
      <w:pPr>
        <w:pStyle w:val="Corpotesto"/>
        <w:spacing w:before="49" w:after="1"/>
        <w:ind w:left="0"/>
        <w:rPr>
          <w:i/>
          <w:sz w:val="20"/>
        </w:rPr>
      </w:pPr>
    </w:p>
    <w:tbl>
      <w:tblPr>
        <w:tblStyle w:val="TableNormal"/>
        <w:tblW w:w="0" w:type="auto"/>
        <w:tblInd w:w="57" w:type="dxa"/>
        <w:tblBorders>
          <w:top w:val="double" w:sz="2" w:space="0" w:color="000001"/>
          <w:left w:val="double" w:sz="2" w:space="0" w:color="000001"/>
          <w:bottom w:val="double" w:sz="2" w:space="0" w:color="000001"/>
          <w:right w:val="double" w:sz="2" w:space="0" w:color="000001"/>
          <w:insideH w:val="double" w:sz="2" w:space="0" w:color="000001"/>
          <w:insideV w:val="double" w:sz="2" w:space="0" w:color="000001"/>
        </w:tblBorders>
        <w:tblLayout w:type="fixed"/>
        <w:tblLook w:val="01E0" w:firstRow="1" w:lastRow="1" w:firstColumn="1" w:lastColumn="1" w:noHBand="0" w:noVBand="0"/>
      </w:tblPr>
      <w:tblGrid>
        <w:gridCol w:w="1836"/>
        <w:gridCol w:w="1702"/>
        <w:gridCol w:w="1673"/>
        <w:gridCol w:w="1738"/>
        <w:gridCol w:w="1714"/>
        <w:gridCol w:w="1728"/>
      </w:tblGrid>
      <w:tr w:rsidR="00636976" w14:paraId="02D55021" w14:textId="77777777">
        <w:trPr>
          <w:trHeight w:val="671"/>
        </w:trPr>
        <w:tc>
          <w:tcPr>
            <w:tcW w:w="1836" w:type="dxa"/>
          </w:tcPr>
          <w:p w14:paraId="2B399600" w14:textId="77777777" w:rsidR="00636976" w:rsidRDefault="00000000">
            <w:pPr>
              <w:pStyle w:val="TableParagraph"/>
              <w:spacing w:before="105"/>
              <w:ind w:left="100" w:right="170"/>
              <w:rPr>
                <w:sz w:val="20"/>
              </w:rPr>
            </w:pPr>
            <w:r>
              <w:rPr>
                <w:spacing w:val="-2"/>
                <w:sz w:val="20"/>
              </w:rPr>
              <w:t>Esercizio finanziario</w:t>
            </w:r>
          </w:p>
        </w:tc>
        <w:tc>
          <w:tcPr>
            <w:tcW w:w="1702" w:type="dxa"/>
          </w:tcPr>
          <w:p w14:paraId="5B3C591D" w14:textId="77777777" w:rsidR="00636976" w:rsidRDefault="00636976">
            <w:pPr>
              <w:pStyle w:val="TableParagraph"/>
              <w:spacing w:before="10"/>
              <w:rPr>
                <w:i/>
                <w:sz w:val="20"/>
              </w:rPr>
            </w:pPr>
          </w:p>
          <w:p w14:paraId="35338294" w14:textId="77777777" w:rsidR="00636976" w:rsidRDefault="00000000">
            <w:pPr>
              <w:pStyle w:val="TableParagraph"/>
              <w:ind w:left="66" w:right="42"/>
              <w:jc w:val="center"/>
              <w:rPr>
                <w:sz w:val="20"/>
              </w:rPr>
            </w:pPr>
            <w:r>
              <w:rPr>
                <w:spacing w:val="-4"/>
                <w:sz w:val="20"/>
              </w:rPr>
              <w:t>2020</w:t>
            </w:r>
          </w:p>
        </w:tc>
        <w:tc>
          <w:tcPr>
            <w:tcW w:w="1673" w:type="dxa"/>
          </w:tcPr>
          <w:p w14:paraId="142547D4" w14:textId="77777777" w:rsidR="00636976" w:rsidRDefault="00636976">
            <w:pPr>
              <w:pStyle w:val="TableParagraph"/>
              <w:spacing w:before="10"/>
              <w:rPr>
                <w:i/>
                <w:sz w:val="20"/>
              </w:rPr>
            </w:pPr>
          </w:p>
          <w:p w14:paraId="75413E3E" w14:textId="77777777" w:rsidR="00636976" w:rsidRDefault="00000000">
            <w:pPr>
              <w:pStyle w:val="TableParagraph"/>
              <w:ind w:left="24"/>
              <w:jc w:val="center"/>
              <w:rPr>
                <w:sz w:val="20"/>
              </w:rPr>
            </w:pPr>
            <w:r>
              <w:rPr>
                <w:spacing w:val="-4"/>
                <w:sz w:val="20"/>
              </w:rPr>
              <w:t>2021</w:t>
            </w:r>
          </w:p>
        </w:tc>
        <w:tc>
          <w:tcPr>
            <w:tcW w:w="1738" w:type="dxa"/>
          </w:tcPr>
          <w:p w14:paraId="62FDD37F" w14:textId="77777777" w:rsidR="00636976" w:rsidRDefault="00636976">
            <w:pPr>
              <w:pStyle w:val="TableParagraph"/>
              <w:spacing w:before="10"/>
              <w:rPr>
                <w:i/>
                <w:sz w:val="20"/>
              </w:rPr>
            </w:pPr>
          </w:p>
          <w:p w14:paraId="3EA79C75" w14:textId="77777777" w:rsidR="00636976" w:rsidRDefault="00000000">
            <w:pPr>
              <w:pStyle w:val="TableParagraph"/>
              <w:ind w:left="23" w:right="2"/>
              <w:jc w:val="center"/>
              <w:rPr>
                <w:sz w:val="20"/>
              </w:rPr>
            </w:pPr>
            <w:r>
              <w:rPr>
                <w:spacing w:val="-4"/>
                <w:sz w:val="20"/>
              </w:rPr>
              <w:t>2022</w:t>
            </w:r>
          </w:p>
        </w:tc>
        <w:tc>
          <w:tcPr>
            <w:tcW w:w="1714" w:type="dxa"/>
          </w:tcPr>
          <w:p w14:paraId="3F2A0EDE" w14:textId="77777777" w:rsidR="00636976" w:rsidRDefault="00636976">
            <w:pPr>
              <w:pStyle w:val="TableParagraph"/>
              <w:spacing w:before="10"/>
              <w:rPr>
                <w:i/>
                <w:sz w:val="20"/>
              </w:rPr>
            </w:pPr>
          </w:p>
          <w:p w14:paraId="4B8936BC" w14:textId="77777777" w:rsidR="00636976" w:rsidRDefault="00000000">
            <w:pPr>
              <w:pStyle w:val="TableParagraph"/>
              <w:ind w:left="22" w:right="2"/>
              <w:jc w:val="center"/>
              <w:rPr>
                <w:sz w:val="20"/>
              </w:rPr>
            </w:pPr>
            <w:r>
              <w:rPr>
                <w:spacing w:val="-4"/>
                <w:sz w:val="20"/>
              </w:rPr>
              <w:t>2023</w:t>
            </w:r>
          </w:p>
        </w:tc>
        <w:tc>
          <w:tcPr>
            <w:tcW w:w="1728" w:type="dxa"/>
          </w:tcPr>
          <w:p w14:paraId="6A05AD33" w14:textId="77777777" w:rsidR="00636976" w:rsidRDefault="00636976">
            <w:pPr>
              <w:pStyle w:val="TableParagraph"/>
              <w:spacing w:before="10"/>
              <w:rPr>
                <w:i/>
                <w:sz w:val="20"/>
              </w:rPr>
            </w:pPr>
          </w:p>
          <w:p w14:paraId="76D274BC" w14:textId="77777777" w:rsidR="00636976" w:rsidRDefault="00000000">
            <w:pPr>
              <w:pStyle w:val="TableParagraph"/>
              <w:ind w:left="24"/>
              <w:jc w:val="center"/>
              <w:rPr>
                <w:sz w:val="20"/>
              </w:rPr>
            </w:pPr>
            <w:r>
              <w:rPr>
                <w:spacing w:val="-4"/>
                <w:sz w:val="20"/>
              </w:rPr>
              <w:t>2024</w:t>
            </w:r>
          </w:p>
        </w:tc>
      </w:tr>
      <w:tr w:rsidR="00636976" w14:paraId="245019C7" w14:textId="77777777">
        <w:trPr>
          <w:trHeight w:val="668"/>
        </w:trPr>
        <w:tc>
          <w:tcPr>
            <w:tcW w:w="1836" w:type="dxa"/>
          </w:tcPr>
          <w:p w14:paraId="4C6FB0F8" w14:textId="77777777" w:rsidR="00636976" w:rsidRDefault="00000000">
            <w:pPr>
              <w:pStyle w:val="TableParagraph"/>
              <w:spacing w:before="105"/>
              <w:ind w:left="191" w:right="170" w:hanging="17"/>
              <w:rPr>
                <w:sz w:val="20"/>
              </w:rPr>
            </w:pPr>
            <w:r>
              <w:rPr>
                <w:sz w:val="20"/>
              </w:rPr>
              <w:t>Fondi</w:t>
            </w:r>
            <w:r>
              <w:rPr>
                <w:spacing w:val="-12"/>
                <w:sz w:val="20"/>
              </w:rPr>
              <w:t xml:space="preserve"> </w:t>
            </w:r>
            <w:r>
              <w:rPr>
                <w:sz w:val="20"/>
              </w:rPr>
              <w:t>di</w:t>
            </w:r>
            <w:r>
              <w:rPr>
                <w:spacing w:val="-12"/>
                <w:sz w:val="20"/>
              </w:rPr>
              <w:t xml:space="preserve"> </w:t>
            </w:r>
            <w:r>
              <w:rPr>
                <w:sz w:val="20"/>
              </w:rPr>
              <w:t>cassa</w:t>
            </w:r>
            <w:r>
              <w:rPr>
                <w:spacing w:val="-12"/>
                <w:sz w:val="20"/>
              </w:rPr>
              <w:t xml:space="preserve"> </w:t>
            </w:r>
            <w:r>
              <w:rPr>
                <w:sz w:val="20"/>
              </w:rPr>
              <w:t xml:space="preserve">al </w:t>
            </w:r>
            <w:r>
              <w:rPr>
                <w:spacing w:val="-2"/>
                <w:sz w:val="20"/>
              </w:rPr>
              <w:t>01.01</w:t>
            </w:r>
          </w:p>
        </w:tc>
        <w:tc>
          <w:tcPr>
            <w:tcW w:w="1702" w:type="dxa"/>
          </w:tcPr>
          <w:p w14:paraId="73E4EFA9" w14:textId="77777777" w:rsidR="00636976" w:rsidRDefault="00636976">
            <w:pPr>
              <w:pStyle w:val="TableParagraph"/>
              <w:spacing w:before="10"/>
              <w:rPr>
                <w:i/>
                <w:sz w:val="20"/>
              </w:rPr>
            </w:pPr>
          </w:p>
          <w:p w14:paraId="30CB27DF" w14:textId="0F5EF7E0" w:rsidR="00636976" w:rsidRDefault="00000000">
            <w:pPr>
              <w:pStyle w:val="TableParagraph"/>
              <w:ind w:left="64" w:right="42"/>
              <w:jc w:val="center"/>
              <w:rPr>
                <w:sz w:val="20"/>
              </w:rPr>
            </w:pPr>
            <w:r>
              <w:rPr>
                <w:sz w:val="20"/>
              </w:rPr>
              <w:t xml:space="preserve">€ </w:t>
            </w:r>
            <w:r w:rsidR="00EB7784">
              <w:rPr>
                <w:sz w:val="20"/>
              </w:rPr>
              <w:t xml:space="preserve">€ </w:t>
            </w:r>
            <w:r w:rsidR="00EB7784">
              <w:rPr>
                <w:spacing w:val="-2"/>
                <w:sz w:val="20"/>
              </w:rPr>
              <w:t>589.429,09</w:t>
            </w:r>
          </w:p>
        </w:tc>
        <w:tc>
          <w:tcPr>
            <w:tcW w:w="1673" w:type="dxa"/>
          </w:tcPr>
          <w:p w14:paraId="7CC56B0D" w14:textId="77777777" w:rsidR="00636976" w:rsidRDefault="00636976">
            <w:pPr>
              <w:pStyle w:val="TableParagraph"/>
              <w:spacing w:before="10"/>
              <w:rPr>
                <w:i/>
                <w:sz w:val="20"/>
              </w:rPr>
            </w:pPr>
          </w:p>
          <w:p w14:paraId="3CA8D825" w14:textId="60FCFD36" w:rsidR="00636976" w:rsidRDefault="00000000">
            <w:pPr>
              <w:pStyle w:val="TableParagraph"/>
              <w:ind w:right="249"/>
              <w:jc w:val="right"/>
              <w:rPr>
                <w:sz w:val="20"/>
              </w:rPr>
            </w:pPr>
            <w:r>
              <w:rPr>
                <w:sz w:val="20"/>
              </w:rPr>
              <w:t xml:space="preserve">€ </w:t>
            </w:r>
            <w:r w:rsidR="00EB7784">
              <w:rPr>
                <w:spacing w:val="-2"/>
                <w:sz w:val="20"/>
              </w:rPr>
              <w:t>685.618,45</w:t>
            </w:r>
          </w:p>
        </w:tc>
        <w:tc>
          <w:tcPr>
            <w:tcW w:w="1738" w:type="dxa"/>
          </w:tcPr>
          <w:p w14:paraId="3478D830" w14:textId="77777777" w:rsidR="00636976" w:rsidRDefault="00636976">
            <w:pPr>
              <w:pStyle w:val="TableParagraph"/>
              <w:spacing w:before="10"/>
              <w:rPr>
                <w:i/>
                <w:sz w:val="20"/>
              </w:rPr>
            </w:pPr>
          </w:p>
          <w:p w14:paraId="1B0A6DA0" w14:textId="15EBC0E2" w:rsidR="00636976" w:rsidRDefault="00000000">
            <w:pPr>
              <w:pStyle w:val="TableParagraph"/>
              <w:ind w:left="23"/>
              <w:jc w:val="center"/>
              <w:rPr>
                <w:sz w:val="20"/>
              </w:rPr>
            </w:pPr>
            <w:r>
              <w:rPr>
                <w:sz w:val="20"/>
              </w:rPr>
              <w:t xml:space="preserve">€ </w:t>
            </w:r>
            <w:r w:rsidR="00EB7784">
              <w:rPr>
                <w:spacing w:val="-2"/>
                <w:sz w:val="20"/>
              </w:rPr>
              <w:t>861.161,30</w:t>
            </w:r>
          </w:p>
        </w:tc>
        <w:tc>
          <w:tcPr>
            <w:tcW w:w="1714" w:type="dxa"/>
          </w:tcPr>
          <w:p w14:paraId="7A1C51D6" w14:textId="77777777" w:rsidR="00636976" w:rsidRDefault="00636976">
            <w:pPr>
              <w:pStyle w:val="TableParagraph"/>
              <w:spacing w:before="10"/>
              <w:rPr>
                <w:i/>
                <w:sz w:val="20"/>
              </w:rPr>
            </w:pPr>
          </w:p>
          <w:p w14:paraId="2B7C8038" w14:textId="5BB17F5D" w:rsidR="00636976" w:rsidRDefault="00000000">
            <w:pPr>
              <w:pStyle w:val="TableParagraph"/>
              <w:ind w:left="22"/>
              <w:jc w:val="center"/>
              <w:rPr>
                <w:sz w:val="20"/>
              </w:rPr>
            </w:pPr>
            <w:r>
              <w:rPr>
                <w:sz w:val="20"/>
              </w:rPr>
              <w:t xml:space="preserve">€ </w:t>
            </w:r>
            <w:r w:rsidR="00EB7784">
              <w:rPr>
                <w:spacing w:val="-2"/>
                <w:sz w:val="20"/>
              </w:rPr>
              <w:t>842.431,59</w:t>
            </w:r>
          </w:p>
        </w:tc>
        <w:tc>
          <w:tcPr>
            <w:tcW w:w="1728" w:type="dxa"/>
          </w:tcPr>
          <w:p w14:paraId="624FB963" w14:textId="77777777" w:rsidR="00636976" w:rsidRDefault="00636976">
            <w:pPr>
              <w:pStyle w:val="TableParagraph"/>
              <w:spacing w:before="10"/>
              <w:rPr>
                <w:i/>
                <w:sz w:val="20"/>
              </w:rPr>
            </w:pPr>
          </w:p>
          <w:p w14:paraId="2787EB06" w14:textId="4F09AB1D" w:rsidR="00636976" w:rsidRDefault="00000000">
            <w:pPr>
              <w:pStyle w:val="TableParagraph"/>
              <w:ind w:left="24" w:right="2"/>
              <w:jc w:val="center"/>
              <w:rPr>
                <w:sz w:val="20"/>
              </w:rPr>
            </w:pPr>
            <w:r>
              <w:rPr>
                <w:sz w:val="20"/>
              </w:rPr>
              <w:t xml:space="preserve">€ </w:t>
            </w:r>
            <w:r w:rsidR="00EB7784">
              <w:rPr>
                <w:spacing w:val="-2"/>
                <w:sz w:val="20"/>
              </w:rPr>
              <w:t>897.832,14</w:t>
            </w:r>
          </w:p>
        </w:tc>
      </w:tr>
      <w:tr w:rsidR="00636976" w14:paraId="625E818F" w14:textId="77777777">
        <w:trPr>
          <w:trHeight w:val="671"/>
        </w:trPr>
        <w:tc>
          <w:tcPr>
            <w:tcW w:w="1836" w:type="dxa"/>
          </w:tcPr>
          <w:p w14:paraId="2FF99D8B" w14:textId="77777777" w:rsidR="00636976" w:rsidRDefault="00000000">
            <w:pPr>
              <w:pStyle w:val="TableParagraph"/>
              <w:spacing w:before="105"/>
              <w:ind w:left="191" w:right="312" w:hanging="17"/>
              <w:rPr>
                <w:sz w:val="20"/>
              </w:rPr>
            </w:pPr>
            <w:r>
              <w:rPr>
                <w:sz w:val="20"/>
              </w:rPr>
              <w:t>Anticipazione</w:t>
            </w:r>
            <w:r>
              <w:rPr>
                <w:spacing w:val="-13"/>
                <w:sz w:val="20"/>
              </w:rPr>
              <w:t xml:space="preserve"> </w:t>
            </w:r>
            <w:r>
              <w:rPr>
                <w:sz w:val="20"/>
              </w:rPr>
              <w:t xml:space="preserve">di </w:t>
            </w:r>
            <w:r>
              <w:rPr>
                <w:spacing w:val="-2"/>
                <w:sz w:val="20"/>
              </w:rPr>
              <w:t>tesoreria</w:t>
            </w:r>
          </w:p>
        </w:tc>
        <w:tc>
          <w:tcPr>
            <w:tcW w:w="1702" w:type="dxa"/>
          </w:tcPr>
          <w:p w14:paraId="161DA475" w14:textId="77777777" w:rsidR="00636976" w:rsidRDefault="00636976">
            <w:pPr>
              <w:pStyle w:val="TableParagraph"/>
              <w:spacing w:before="10"/>
              <w:rPr>
                <w:i/>
                <w:sz w:val="20"/>
              </w:rPr>
            </w:pPr>
          </w:p>
          <w:p w14:paraId="0A3AD082" w14:textId="77777777" w:rsidR="00636976" w:rsidRDefault="00000000">
            <w:pPr>
              <w:pStyle w:val="TableParagraph"/>
              <w:ind w:left="64" w:right="42"/>
              <w:jc w:val="center"/>
              <w:rPr>
                <w:sz w:val="20"/>
              </w:rPr>
            </w:pPr>
            <w:r>
              <w:rPr>
                <w:sz w:val="20"/>
              </w:rPr>
              <w:t xml:space="preserve">€ </w:t>
            </w:r>
            <w:r>
              <w:rPr>
                <w:spacing w:val="-4"/>
                <w:sz w:val="20"/>
              </w:rPr>
              <w:t>0,00</w:t>
            </w:r>
          </w:p>
        </w:tc>
        <w:tc>
          <w:tcPr>
            <w:tcW w:w="1673" w:type="dxa"/>
          </w:tcPr>
          <w:p w14:paraId="0D5DC0F4" w14:textId="77777777" w:rsidR="00636976" w:rsidRDefault="00636976">
            <w:pPr>
              <w:pStyle w:val="TableParagraph"/>
              <w:spacing w:before="10"/>
              <w:rPr>
                <w:i/>
                <w:sz w:val="20"/>
              </w:rPr>
            </w:pPr>
          </w:p>
          <w:p w14:paraId="60C00D2E" w14:textId="77777777" w:rsidR="00636976" w:rsidRDefault="00000000">
            <w:pPr>
              <w:pStyle w:val="TableParagraph"/>
              <w:ind w:right="321"/>
              <w:jc w:val="right"/>
              <w:rPr>
                <w:sz w:val="20"/>
              </w:rPr>
            </w:pPr>
            <w:r>
              <w:rPr>
                <w:sz w:val="20"/>
              </w:rPr>
              <w:t xml:space="preserve">€ </w:t>
            </w:r>
            <w:r>
              <w:rPr>
                <w:spacing w:val="-4"/>
                <w:sz w:val="20"/>
              </w:rPr>
              <w:t>0,00</w:t>
            </w:r>
          </w:p>
        </w:tc>
        <w:tc>
          <w:tcPr>
            <w:tcW w:w="1738" w:type="dxa"/>
          </w:tcPr>
          <w:p w14:paraId="42C694EC" w14:textId="77777777" w:rsidR="00636976" w:rsidRDefault="00636976">
            <w:pPr>
              <w:pStyle w:val="TableParagraph"/>
              <w:spacing w:before="10"/>
              <w:rPr>
                <w:i/>
                <w:sz w:val="20"/>
              </w:rPr>
            </w:pPr>
          </w:p>
          <w:p w14:paraId="574BFB33" w14:textId="77777777" w:rsidR="00636976" w:rsidRDefault="00000000">
            <w:pPr>
              <w:pStyle w:val="TableParagraph"/>
              <w:ind w:left="23"/>
              <w:jc w:val="center"/>
              <w:rPr>
                <w:sz w:val="20"/>
              </w:rPr>
            </w:pPr>
            <w:r>
              <w:rPr>
                <w:sz w:val="20"/>
              </w:rPr>
              <w:t xml:space="preserve">€ </w:t>
            </w:r>
            <w:r>
              <w:rPr>
                <w:spacing w:val="-4"/>
                <w:sz w:val="20"/>
              </w:rPr>
              <w:t>0,00</w:t>
            </w:r>
          </w:p>
        </w:tc>
        <w:tc>
          <w:tcPr>
            <w:tcW w:w="1714" w:type="dxa"/>
          </w:tcPr>
          <w:p w14:paraId="18F0A8B9" w14:textId="77777777" w:rsidR="00636976" w:rsidRDefault="00636976">
            <w:pPr>
              <w:pStyle w:val="TableParagraph"/>
              <w:spacing w:before="10"/>
              <w:rPr>
                <w:i/>
                <w:sz w:val="20"/>
              </w:rPr>
            </w:pPr>
          </w:p>
          <w:p w14:paraId="638588D6" w14:textId="77777777" w:rsidR="00636976" w:rsidRDefault="00000000">
            <w:pPr>
              <w:pStyle w:val="TableParagraph"/>
              <w:ind w:left="22"/>
              <w:jc w:val="center"/>
              <w:rPr>
                <w:sz w:val="20"/>
              </w:rPr>
            </w:pPr>
            <w:r>
              <w:rPr>
                <w:sz w:val="20"/>
              </w:rPr>
              <w:t xml:space="preserve">€ </w:t>
            </w:r>
            <w:r>
              <w:rPr>
                <w:spacing w:val="-4"/>
                <w:sz w:val="20"/>
              </w:rPr>
              <w:t>0,00</w:t>
            </w:r>
          </w:p>
        </w:tc>
        <w:tc>
          <w:tcPr>
            <w:tcW w:w="1728" w:type="dxa"/>
          </w:tcPr>
          <w:p w14:paraId="14DF6C76" w14:textId="77777777" w:rsidR="00636976" w:rsidRDefault="00636976">
            <w:pPr>
              <w:pStyle w:val="TableParagraph"/>
              <w:spacing w:before="10"/>
              <w:rPr>
                <w:i/>
                <w:sz w:val="20"/>
              </w:rPr>
            </w:pPr>
          </w:p>
          <w:p w14:paraId="5A50A1DD" w14:textId="77777777" w:rsidR="00636976" w:rsidRDefault="00000000">
            <w:pPr>
              <w:pStyle w:val="TableParagraph"/>
              <w:ind w:left="24" w:right="2"/>
              <w:jc w:val="center"/>
              <w:rPr>
                <w:sz w:val="20"/>
              </w:rPr>
            </w:pPr>
            <w:r>
              <w:rPr>
                <w:sz w:val="20"/>
              </w:rPr>
              <w:t xml:space="preserve">€ </w:t>
            </w:r>
            <w:r>
              <w:rPr>
                <w:spacing w:val="-4"/>
                <w:sz w:val="20"/>
              </w:rPr>
              <w:t>0,00</w:t>
            </w:r>
          </w:p>
        </w:tc>
      </w:tr>
      <w:tr w:rsidR="00636976" w14:paraId="6DFECA57" w14:textId="77777777">
        <w:trPr>
          <w:trHeight w:val="438"/>
        </w:trPr>
        <w:tc>
          <w:tcPr>
            <w:tcW w:w="1836" w:type="dxa"/>
          </w:tcPr>
          <w:p w14:paraId="5E9D48D4" w14:textId="77777777" w:rsidR="00636976" w:rsidRDefault="00000000">
            <w:pPr>
              <w:pStyle w:val="TableParagraph"/>
              <w:spacing w:before="103"/>
              <w:ind w:left="174"/>
              <w:rPr>
                <w:sz w:val="20"/>
              </w:rPr>
            </w:pPr>
            <w:r>
              <w:rPr>
                <w:spacing w:val="-2"/>
                <w:sz w:val="20"/>
              </w:rPr>
              <w:t>Riscossioni</w:t>
            </w:r>
          </w:p>
        </w:tc>
        <w:tc>
          <w:tcPr>
            <w:tcW w:w="1702" w:type="dxa"/>
          </w:tcPr>
          <w:p w14:paraId="52FFCCD9" w14:textId="2C03789E" w:rsidR="00636976" w:rsidRDefault="00000000">
            <w:pPr>
              <w:pStyle w:val="TableParagraph"/>
              <w:spacing w:before="103"/>
              <w:ind w:left="24" w:right="66"/>
              <w:jc w:val="center"/>
              <w:rPr>
                <w:sz w:val="20"/>
              </w:rPr>
            </w:pPr>
            <w:r>
              <w:rPr>
                <w:sz w:val="20"/>
              </w:rPr>
              <w:t xml:space="preserve">€ </w:t>
            </w:r>
            <w:r w:rsidR="00EB7784">
              <w:rPr>
                <w:spacing w:val="-2"/>
                <w:sz w:val="20"/>
              </w:rPr>
              <w:t>1.049.756,22</w:t>
            </w:r>
          </w:p>
        </w:tc>
        <w:tc>
          <w:tcPr>
            <w:tcW w:w="1673" w:type="dxa"/>
          </w:tcPr>
          <w:p w14:paraId="3A6286E3" w14:textId="36FB28EC" w:rsidR="00636976" w:rsidRDefault="00000000">
            <w:pPr>
              <w:pStyle w:val="TableParagraph"/>
              <w:spacing w:before="103"/>
              <w:ind w:right="249"/>
              <w:jc w:val="right"/>
              <w:rPr>
                <w:sz w:val="20"/>
              </w:rPr>
            </w:pPr>
            <w:r>
              <w:rPr>
                <w:sz w:val="20"/>
              </w:rPr>
              <w:t xml:space="preserve">€ </w:t>
            </w:r>
            <w:r w:rsidR="00EB7784">
              <w:rPr>
                <w:spacing w:val="-2"/>
                <w:sz w:val="20"/>
              </w:rPr>
              <w:t>1.093.657,67</w:t>
            </w:r>
          </w:p>
        </w:tc>
        <w:tc>
          <w:tcPr>
            <w:tcW w:w="1738" w:type="dxa"/>
          </w:tcPr>
          <w:p w14:paraId="70DD7513" w14:textId="4C59751A" w:rsidR="00636976" w:rsidRDefault="00000000">
            <w:pPr>
              <w:pStyle w:val="TableParagraph"/>
              <w:spacing w:before="103"/>
              <w:ind w:left="23"/>
              <w:jc w:val="center"/>
              <w:rPr>
                <w:sz w:val="20"/>
              </w:rPr>
            </w:pPr>
            <w:r>
              <w:rPr>
                <w:sz w:val="20"/>
              </w:rPr>
              <w:t xml:space="preserve">€ </w:t>
            </w:r>
            <w:r w:rsidR="00EB7784">
              <w:rPr>
                <w:spacing w:val="-2"/>
                <w:sz w:val="20"/>
              </w:rPr>
              <w:t>1.000.287,63</w:t>
            </w:r>
          </w:p>
        </w:tc>
        <w:tc>
          <w:tcPr>
            <w:tcW w:w="1714" w:type="dxa"/>
          </w:tcPr>
          <w:p w14:paraId="7AE14618" w14:textId="1A64EBC0" w:rsidR="00636976" w:rsidRDefault="003F22AC">
            <w:pPr>
              <w:pStyle w:val="TableParagraph"/>
              <w:spacing w:before="103"/>
              <w:ind w:left="22"/>
              <w:jc w:val="center"/>
              <w:rPr>
                <w:sz w:val="20"/>
              </w:rPr>
            </w:pPr>
            <w:r>
              <w:rPr>
                <w:spacing w:val="-2"/>
                <w:sz w:val="20"/>
              </w:rPr>
              <w:t xml:space="preserve">€ </w:t>
            </w:r>
            <w:r w:rsidR="00EB7784">
              <w:rPr>
                <w:spacing w:val="-2"/>
                <w:sz w:val="20"/>
              </w:rPr>
              <w:t>1.042.221,79</w:t>
            </w:r>
          </w:p>
        </w:tc>
        <w:tc>
          <w:tcPr>
            <w:tcW w:w="1728" w:type="dxa"/>
          </w:tcPr>
          <w:p w14:paraId="2F4B1203" w14:textId="0F6E5EE4" w:rsidR="00636976" w:rsidRDefault="00000000">
            <w:pPr>
              <w:pStyle w:val="TableParagraph"/>
              <w:spacing w:before="103"/>
              <w:ind w:left="24" w:right="2"/>
              <w:jc w:val="center"/>
              <w:rPr>
                <w:sz w:val="20"/>
              </w:rPr>
            </w:pPr>
            <w:r>
              <w:rPr>
                <w:sz w:val="20"/>
              </w:rPr>
              <w:t xml:space="preserve">€ </w:t>
            </w:r>
            <w:r w:rsidR="003F22AC">
              <w:rPr>
                <w:spacing w:val="-2"/>
                <w:sz w:val="20"/>
              </w:rPr>
              <w:t>1.440.860,11</w:t>
            </w:r>
          </w:p>
        </w:tc>
      </w:tr>
      <w:tr w:rsidR="00636976" w14:paraId="6E46EC10" w14:textId="77777777">
        <w:trPr>
          <w:trHeight w:val="440"/>
        </w:trPr>
        <w:tc>
          <w:tcPr>
            <w:tcW w:w="1836" w:type="dxa"/>
          </w:tcPr>
          <w:p w14:paraId="62A54FDC" w14:textId="77777777" w:rsidR="00636976" w:rsidRDefault="00000000">
            <w:pPr>
              <w:pStyle w:val="TableParagraph"/>
              <w:spacing w:before="105"/>
              <w:ind w:left="174"/>
              <w:rPr>
                <w:sz w:val="20"/>
              </w:rPr>
            </w:pPr>
            <w:r>
              <w:rPr>
                <w:spacing w:val="-2"/>
                <w:sz w:val="20"/>
              </w:rPr>
              <w:t>Pagamenti</w:t>
            </w:r>
          </w:p>
        </w:tc>
        <w:tc>
          <w:tcPr>
            <w:tcW w:w="1702" w:type="dxa"/>
          </w:tcPr>
          <w:p w14:paraId="7AF58642" w14:textId="562440C1" w:rsidR="00636976" w:rsidRDefault="00000000">
            <w:pPr>
              <w:pStyle w:val="TableParagraph"/>
              <w:spacing w:before="105"/>
              <w:ind w:left="24" w:right="66"/>
              <w:jc w:val="center"/>
              <w:rPr>
                <w:sz w:val="20"/>
              </w:rPr>
            </w:pPr>
            <w:r>
              <w:rPr>
                <w:sz w:val="20"/>
              </w:rPr>
              <w:t xml:space="preserve">€ </w:t>
            </w:r>
            <w:r w:rsidR="003F22AC">
              <w:rPr>
                <w:spacing w:val="-2"/>
                <w:sz w:val="20"/>
              </w:rPr>
              <w:t>953.566,86</w:t>
            </w:r>
          </w:p>
        </w:tc>
        <w:tc>
          <w:tcPr>
            <w:tcW w:w="1673" w:type="dxa"/>
          </w:tcPr>
          <w:p w14:paraId="382C7BED" w14:textId="4AF009ED" w:rsidR="00636976" w:rsidRDefault="00000000">
            <w:pPr>
              <w:pStyle w:val="TableParagraph"/>
              <w:spacing w:before="105"/>
              <w:ind w:right="249"/>
              <w:jc w:val="right"/>
              <w:rPr>
                <w:sz w:val="20"/>
              </w:rPr>
            </w:pPr>
            <w:r>
              <w:rPr>
                <w:sz w:val="20"/>
              </w:rPr>
              <w:t xml:space="preserve">€ </w:t>
            </w:r>
            <w:r w:rsidR="003F22AC">
              <w:rPr>
                <w:spacing w:val="-2"/>
                <w:sz w:val="20"/>
              </w:rPr>
              <w:t>918.114,82</w:t>
            </w:r>
          </w:p>
        </w:tc>
        <w:tc>
          <w:tcPr>
            <w:tcW w:w="1738" w:type="dxa"/>
          </w:tcPr>
          <w:p w14:paraId="1D9B06F2" w14:textId="3BC115FE" w:rsidR="00636976" w:rsidRDefault="00000000">
            <w:pPr>
              <w:pStyle w:val="TableParagraph"/>
              <w:spacing w:before="105"/>
              <w:ind w:left="23"/>
              <w:jc w:val="center"/>
              <w:rPr>
                <w:sz w:val="20"/>
              </w:rPr>
            </w:pPr>
            <w:r>
              <w:rPr>
                <w:sz w:val="20"/>
              </w:rPr>
              <w:t xml:space="preserve">€ </w:t>
            </w:r>
            <w:r w:rsidR="003F22AC">
              <w:rPr>
                <w:spacing w:val="-2"/>
                <w:sz w:val="20"/>
              </w:rPr>
              <w:t>1.019.017,34</w:t>
            </w:r>
          </w:p>
        </w:tc>
        <w:tc>
          <w:tcPr>
            <w:tcW w:w="1714" w:type="dxa"/>
          </w:tcPr>
          <w:p w14:paraId="5F662F34" w14:textId="01BCA2AA" w:rsidR="00636976" w:rsidRDefault="003F22AC">
            <w:pPr>
              <w:pStyle w:val="TableParagraph"/>
              <w:spacing w:before="105"/>
              <w:ind w:left="22"/>
              <w:jc w:val="center"/>
              <w:rPr>
                <w:sz w:val="20"/>
              </w:rPr>
            </w:pPr>
            <w:r>
              <w:rPr>
                <w:spacing w:val="-2"/>
                <w:sz w:val="20"/>
              </w:rPr>
              <w:t>€ 986.821,27</w:t>
            </w:r>
          </w:p>
        </w:tc>
        <w:tc>
          <w:tcPr>
            <w:tcW w:w="1728" w:type="dxa"/>
          </w:tcPr>
          <w:p w14:paraId="6E2DCE0E" w14:textId="4A36051B" w:rsidR="00636976" w:rsidRDefault="00000000">
            <w:pPr>
              <w:pStyle w:val="TableParagraph"/>
              <w:spacing w:before="105"/>
              <w:ind w:left="24" w:right="2"/>
              <w:jc w:val="center"/>
              <w:rPr>
                <w:sz w:val="20"/>
              </w:rPr>
            </w:pPr>
            <w:r>
              <w:rPr>
                <w:sz w:val="20"/>
              </w:rPr>
              <w:t xml:space="preserve">€ </w:t>
            </w:r>
            <w:r w:rsidR="003F22AC">
              <w:rPr>
                <w:spacing w:val="-2"/>
                <w:sz w:val="20"/>
              </w:rPr>
              <w:t>1.462.592,04</w:t>
            </w:r>
          </w:p>
        </w:tc>
      </w:tr>
      <w:tr w:rsidR="00636976" w14:paraId="23C78F68" w14:textId="77777777">
        <w:trPr>
          <w:trHeight w:val="668"/>
        </w:trPr>
        <w:tc>
          <w:tcPr>
            <w:tcW w:w="1836" w:type="dxa"/>
          </w:tcPr>
          <w:p w14:paraId="31DB211E" w14:textId="77777777" w:rsidR="00636976" w:rsidRDefault="00000000">
            <w:pPr>
              <w:pStyle w:val="TableParagraph"/>
              <w:spacing w:before="105"/>
              <w:ind w:left="191" w:right="170" w:hanging="17"/>
              <w:rPr>
                <w:sz w:val="20"/>
              </w:rPr>
            </w:pPr>
            <w:r>
              <w:rPr>
                <w:sz w:val="20"/>
              </w:rPr>
              <w:t>n.</w:t>
            </w:r>
            <w:r>
              <w:rPr>
                <w:spacing w:val="-13"/>
                <w:sz w:val="20"/>
              </w:rPr>
              <w:t xml:space="preserve"> </w:t>
            </w:r>
            <w:r>
              <w:rPr>
                <w:sz w:val="20"/>
              </w:rPr>
              <w:t>ordinativi</w:t>
            </w:r>
            <w:r>
              <w:rPr>
                <w:spacing w:val="-12"/>
                <w:sz w:val="20"/>
              </w:rPr>
              <w:t xml:space="preserve"> </w:t>
            </w:r>
            <w:r>
              <w:rPr>
                <w:sz w:val="20"/>
              </w:rPr>
              <w:t xml:space="preserve">di </w:t>
            </w:r>
            <w:r>
              <w:rPr>
                <w:spacing w:val="-2"/>
                <w:sz w:val="20"/>
              </w:rPr>
              <w:t>incasso</w:t>
            </w:r>
          </w:p>
        </w:tc>
        <w:tc>
          <w:tcPr>
            <w:tcW w:w="1702" w:type="dxa"/>
          </w:tcPr>
          <w:p w14:paraId="3E9246C1" w14:textId="77777777" w:rsidR="00636976" w:rsidRDefault="00636976">
            <w:pPr>
              <w:pStyle w:val="TableParagraph"/>
              <w:spacing w:before="10"/>
              <w:rPr>
                <w:i/>
                <w:sz w:val="20"/>
              </w:rPr>
            </w:pPr>
          </w:p>
          <w:p w14:paraId="0CB11F33" w14:textId="56941E49" w:rsidR="00636976" w:rsidRDefault="003F22AC">
            <w:pPr>
              <w:pStyle w:val="TableParagraph"/>
              <w:ind w:left="66" w:right="42"/>
              <w:jc w:val="center"/>
              <w:rPr>
                <w:sz w:val="20"/>
              </w:rPr>
            </w:pPr>
            <w:r>
              <w:rPr>
                <w:spacing w:val="-4"/>
                <w:sz w:val="20"/>
              </w:rPr>
              <w:t>1200</w:t>
            </w:r>
          </w:p>
        </w:tc>
        <w:tc>
          <w:tcPr>
            <w:tcW w:w="1673" w:type="dxa"/>
          </w:tcPr>
          <w:p w14:paraId="0206AD24" w14:textId="77777777" w:rsidR="00636976" w:rsidRDefault="00636976">
            <w:pPr>
              <w:pStyle w:val="TableParagraph"/>
              <w:spacing w:before="10"/>
              <w:rPr>
                <w:i/>
                <w:sz w:val="20"/>
              </w:rPr>
            </w:pPr>
          </w:p>
          <w:p w14:paraId="552CE7BD" w14:textId="2D8300F6" w:rsidR="00636976" w:rsidRDefault="003F22AC">
            <w:pPr>
              <w:pStyle w:val="TableParagraph"/>
              <w:ind w:left="24"/>
              <w:jc w:val="center"/>
              <w:rPr>
                <w:sz w:val="20"/>
              </w:rPr>
            </w:pPr>
            <w:r>
              <w:rPr>
                <w:spacing w:val="-4"/>
                <w:sz w:val="20"/>
              </w:rPr>
              <w:t>1968</w:t>
            </w:r>
          </w:p>
        </w:tc>
        <w:tc>
          <w:tcPr>
            <w:tcW w:w="1738" w:type="dxa"/>
          </w:tcPr>
          <w:p w14:paraId="36C31734" w14:textId="77777777" w:rsidR="00636976" w:rsidRDefault="00636976">
            <w:pPr>
              <w:pStyle w:val="TableParagraph"/>
              <w:spacing w:before="10"/>
              <w:rPr>
                <w:i/>
                <w:sz w:val="20"/>
              </w:rPr>
            </w:pPr>
          </w:p>
          <w:p w14:paraId="755DF2B0" w14:textId="42B4DE43" w:rsidR="00636976" w:rsidRDefault="003F22AC">
            <w:pPr>
              <w:pStyle w:val="TableParagraph"/>
              <w:ind w:left="23" w:right="2"/>
              <w:jc w:val="center"/>
              <w:rPr>
                <w:sz w:val="20"/>
              </w:rPr>
            </w:pPr>
            <w:r>
              <w:rPr>
                <w:spacing w:val="-4"/>
                <w:sz w:val="20"/>
              </w:rPr>
              <w:t>1959</w:t>
            </w:r>
          </w:p>
        </w:tc>
        <w:tc>
          <w:tcPr>
            <w:tcW w:w="1714" w:type="dxa"/>
          </w:tcPr>
          <w:p w14:paraId="3034511C" w14:textId="77777777" w:rsidR="00636976" w:rsidRDefault="00636976">
            <w:pPr>
              <w:pStyle w:val="TableParagraph"/>
              <w:spacing w:before="10"/>
              <w:rPr>
                <w:i/>
                <w:sz w:val="20"/>
              </w:rPr>
            </w:pPr>
          </w:p>
          <w:p w14:paraId="62186CB9" w14:textId="025ACF11" w:rsidR="00636976" w:rsidRDefault="003F22AC">
            <w:pPr>
              <w:pStyle w:val="TableParagraph"/>
              <w:ind w:left="22" w:right="2"/>
              <w:jc w:val="center"/>
              <w:rPr>
                <w:sz w:val="20"/>
              </w:rPr>
            </w:pPr>
            <w:r>
              <w:rPr>
                <w:spacing w:val="-4"/>
                <w:sz w:val="20"/>
              </w:rPr>
              <w:t>1966</w:t>
            </w:r>
          </w:p>
        </w:tc>
        <w:tc>
          <w:tcPr>
            <w:tcW w:w="1728" w:type="dxa"/>
          </w:tcPr>
          <w:p w14:paraId="5E0FCEF8" w14:textId="77777777" w:rsidR="00636976" w:rsidRDefault="00636976">
            <w:pPr>
              <w:pStyle w:val="TableParagraph"/>
              <w:spacing w:before="10"/>
              <w:rPr>
                <w:i/>
                <w:sz w:val="20"/>
              </w:rPr>
            </w:pPr>
          </w:p>
          <w:p w14:paraId="1F83F12A" w14:textId="77DF2B26" w:rsidR="00636976" w:rsidRDefault="003F22AC">
            <w:pPr>
              <w:pStyle w:val="TableParagraph"/>
              <w:ind w:left="24"/>
              <w:jc w:val="center"/>
              <w:rPr>
                <w:sz w:val="20"/>
              </w:rPr>
            </w:pPr>
            <w:r>
              <w:rPr>
                <w:spacing w:val="-4"/>
                <w:sz w:val="20"/>
              </w:rPr>
              <w:t>2479</w:t>
            </w:r>
          </w:p>
        </w:tc>
      </w:tr>
      <w:tr w:rsidR="00636976" w14:paraId="3D8D1E92" w14:textId="77777777">
        <w:trPr>
          <w:trHeight w:val="796"/>
        </w:trPr>
        <w:tc>
          <w:tcPr>
            <w:tcW w:w="1836" w:type="dxa"/>
          </w:tcPr>
          <w:p w14:paraId="39D556A2" w14:textId="77777777" w:rsidR="00636976" w:rsidRDefault="00000000">
            <w:pPr>
              <w:pStyle w:val="TableParagraph"/>
              <w:spacing w:before="105"/>
              <w:ind w:left="191" w:right="170" w:hanging="17"/>
              <w:rPr>
                <w:sz w:val="20"/>
              </w:rPr>
            </w:pPr>
            <w:r>
              <w:rPr>
                <w:sz w:val="20"/>
              </w:rPr>
              <w:t>n.</w:t>
            </w:r>
            <w:r>
              <w:rPr>
                <w:spacing w:val="-13"/>
                <w:sz w:val="20"/>
              </w:rPr>
              <w:t xml:space="preserve"> </w:t>
            </w:r>
            <w:r>
              <w:rPr>
                <w:sz w:val="20"/>
              </w:rPr>
              <w:t>ordinativi</w:t>
            </w:r>
            <w:r>
              <w:rPr>
                <w:spacing w:val="-12"/>
                <w:sz w:val="20"/>
              </w:rPr>
              <w:t xml:space="preserve"> </w:t>
            </w:r>
            <w:r>
              <w:rPr>
                <w:sz w:val="20"/>
              </w:rPr>
              <w:t xml:space="preserve">di </w:t>
            </w:r>
            <w:r>
              <w:rPr>
                <w:spacing w:val="-2"/>
                <w:sz w:val="20"/>
              </w:rPr>
              <w:t>pagamento</w:t>
            </w:r>
          </w:p>
        </w:tc>
        <w:tc>
          <w:tcPr>
            <w:tcW w:w="1702" w:type="dxa"/>
          </w:tcPr>
          <w:p w14:paraId="48695420" w14:textId="77777777" w:rsidR="00636976" w:rsidRDefault="00636976">
            <w:pPr>
              <w:pStyle w:val="TableParagraph"/>
              <w:spacing w:before="10"/>
              <w:rPr>
                <w:i/>
                <w:sz w:val="20"/>
              </w:rPr>
            </w:pPr>
          </w:p>
          <w:p w14:paraId="0BCD3036" w14:textId="252321EE" w:rsidR="00636976" w:rsidRDefault="003F22AC">
            <w:pPr>
              <w:pStyle w:val="TableParagraph"/>
              <w:ind w:left="66" w:right="42"/>
              <w:jc w:val="center"/>
              <w:rPr>
                <w:sz w:val="20"/>
              </w:rPr>
            </w:pPr>
            <w:r>
              <w:rPr>
                <w:spacing w:val="-4"/>
                <w:sz w:val="20"/>
              </w:rPr>
              <w:t>1022</w:t>
            </w:r>
          </w:p>
        </w:tc>
        <w:tc>
          <w:tcPr>
            <w:tcW w:w="1673" w:type="dxa"/>
          </w:tcPr>
          <w:p w14:paraId="59BF4043" w14:textId="77777777" w:rsidR="00636976" w:rsidRDefault="00636976">
            <w:pPr>
              <w:pStyle w:val="TableParagraph"/>
              <w:spacing w:before="10"/>
              <w:rPr>
                <w:i/>
                <w:sz w:val="20"/>
              </w:rPr>
            </w:pPr>
          </w:p>
          <w:p w14:paraId="19113078" w14:textId="6253B5F0" w:rsidR="00636976" w:rsidRDefault="003F22AC">
            <w:pPr>
              <w:pStyle w:val="TableParagraph"/>
              <w:ind w:left="24"/>
              <w:jc w:val="center"/>
              <w:rPr>
                <w:sz w:val="20"/>
              </w:rPr>
            </w:pPr>
            <w:r>
              <w:rPr>
                <w:spacing w:val="-4"/>
                <w:sz w:val="20"/>
              </w:rPr>
              <w:t>933</w:t>
            </w:r>
          </w:p>
        </w:tc>
        <w:tc>
          <w:tcPr>
            <w:tcW w:w="1738" w:type="dxa"/>
          </w:tcPr>
          <w:p w14:paraId="437D352C" w14:textId="77777777" w:rsidR="00636976" w:rsidRDefault="00636976">
            <w:pPr>
              <w:pStyle w:val="TableParagraph"/>
              <w:spacing w:before="10"/>
              <w:rPr>
                <w:i/>
                <w:sz w:val="20"/>
              </w:rPr>
            </w:pPr>
          </w:p>
          <w:p w14:paraId="356DC110" w14:textId="3F8EDC03" w:rsidR="00636976" w:rsidRDefault="003F22AC">
            <w:pPr>
              <w:pStyle w:val="TableParagraph"/>
              <w:ind w:left="23" w:right="2"/>
              <w:jc w:val="center"/>
              <w:rPr>
                <w:sz w:val="20"/>
              </w:rPr>
            </w:pPr>
            <w:r>
              <w:rPr>
                <w:spacing w:val="-4"/>
                <w:sz w:val="20"/>
              </w:rPr>
              <w:t>999</w:t>
            </w:r>
          </w:p>
        </w:tc>
        <w:tc>
          <w:tcPr>
            <w:tcW w:w="1714" w:type="dxa"/>
          </w:tcPr>
          <w:p w14:paraId="4E9441C0" w14:textId="77777777" w:rsidR="00636976" w:rsidRDefault="00636976">
            <w:pPr>
              <w:pStyle w:val="TableParagraph"/>
              <w:spacing w:before="10"/>
              <w:rPr>
                <w:i/>
                <w:sz w:val="20"/>
              </w:rPr>
            </w:pPr>
          </w:p>
          <w:p w14:paraId="28AB52C5" w14:textId="4F8976F7" w:rsidR="00636976" w:rsidRDefault="003F22AC">
            <w:pPr>
              <w:pStyle w:val="TableParagraph"/>
              <w:ind w:left="22" w:right="2"/>
              <w:jc w:val="center"/>
              <w:rPr>
                <w:sz w:val="20"/>
              </w:rPr>
            </w:pPr>
            <w:r>
              <w:rPr>
                <w:spacing w:val="-4"/>
                <w:sz w:val="20"/>
              </w:rPr>
              <w:t>931</w:t>
            </w:r>
          </w:p>
        </w:tc>
        <w:tc>
          <w:tcPr>
            <w:tcW w:w="1728" w:type="dxa"/>
          </w:tcPr>
          <w:p w14:paraId="4F93183F" w14:textId="77777777" w:rsidR="00636976" w:rsidRDefault="00636976">
            <w:pPr>
              <w:pStyle w:val="TableParagraph"/>
              <w:spacing w:before="10"/>
              <w:rPr>
                <w:i/>
                <w:sz w:val="20"/>
              </w:rPr>
            </w:pPr>
          </w:p>
          <w:p w14:paraId="59160A11" w14:textId="250C86AB" w:rsidR="00636976" w:rsidRDefault="00000000">
            <w:pPr>
              <w:pStyle w:val="TableParagraph"/>
              <w:ind w:left="24"/>
              <w:jc w:val="center"/>
              <w:rPr>
                <w:sz w:val="20"/>
              </w:rPr>
            </w:pPr>
            <w:r>
              <w:rPr>
                <w:spacing w:val="-4"/>
                <w:sz w:val="20"/>
              </w:rPr>
              <w:t>1</w:t>
            </w:r>
            <w:r w:rsidR="003F22AC">
              <w:rPr>
                <w:spacing w:val="-4"/>
                <w:sz w:val="20"/>
              </w:rPr>
              <w:t>088</w:t>
            </w:r>
          </w:p>
        </w:tc>
      </w:tr>
    </w:tbl>
    <w:p w14:paraId="69DA8C32" w14:textId="77777777" w:rsidR="00636976" w:rsidRDefault="00636976">
      <w:pPr>
        <w:pStyle w:val="Corpotesto"/>
        <w:ind w:left="0"/>
        <w:rPr>
          <w:i/>
        </w:rPr>
      </w:pPr>
    </w:p>
    <w:p w14:paraId="00414D1C" w14:textId="77777777" w:rsidR="00636976" w:rsidRDefault="00636976">
      <w:pPr>
        <w:pStyle w:val="Corpotesto"/>
        <w:spacing w:before="274"/>
        <w:ind w:left="0"/>
        <w:rPr>
          <w:i/>
        </w:rPr>
      </w:pPr>
    </w:p>
    <w:p w14:paraId="6437D0B6" w14:textId="77777777" w:rsidR="00636976" w:rsidRDefault="00000000">
      <w:pPr>
        <w:pStyle w:val="Corpotesto"/>
      </w:pPr>
      <w:r>
        <w:t>Utilizzo</w:t>
      </w:r>
      <w:r>
        <w:rPr>
          <w:spacing w:val="-9"/>
        </w:rPr>
        <w:t xml:space="preserve"> </w:t>
      </w:r>
      <w:r>
        <w:t>anticipazione</w:t>
      </w:r>
      <w:r>
        <w:rPr>
          <w:spacing w:val="-11"/>
        </w:rPr>
        <w:t xml:space="preserve"> </w:t>
      </w:r>
      <w:r>
        <w:t>di</w:t>
      </w:r>
      <w:r>
        <w:rPr>
          <w:spacing w:val="-8"/>
        </w:rPr>
        <w:t xml:space="preserve"> </w:t>
      </w:r>
      <w:r>
        <w:t>cassa</w:t>
      </w:r>
      <w:r>
        <w:rPr>
          <w:spacing w:val="-14"/>
        </w:rPr>
        <w:t xml:space="preserve"> </w:t>
      </w:r>
      <w:r>
        <w:t>nell’ultimo</w:t>
      </w:r>
      <w:r>
        <w:rPr>
          <w:spacing w:val="-10"/>
        </w:rPr>
        <w:t xml:space="preserve"> </w:t>
      </w:r>
      <w:r>
        <w:t>quinquennio:</w:t>
      </w:r>
      <w:r>
        <w:rPr>
          <w:spacing w:val="-10"/>
        </w:rPr>
        <w:t xml:space="preserve"> </w:t>
      </w:r>
      <w:r>
        <w:t>€</w:t>
      </w:r>
      <w:r>
        <w:rPr>
          <w:spacing w:val="-11"/>
        </w:rPr>
        <w:t xml:space="preserve"> </w:t>
      </w:r>
      <w:r>
        <w:t>0</w:t>
      </w:r>
      <w:r>
        <w:rPr>
          <w:spacing w:val="-11"/>
        </w:rPr>
        <w:t xml:space="preserve"> </w:t>
      </w:r>
      <w:r>
        <w:rPr>
          <w:spacing w:val="-2"/>
        </w:rPr>
        <w:t>(zero)</w:t>
      </w:r>
    </w:p>
    <w:p w14:paraId="4C4EB008" w14:textId="77777777" w:rsidR="00636976" w:rsidRDefault="00636976">
      <w:pPr>
        <w:pStyle w:val="Corpotesto"/>
        <w:sectPr w:rsidR="00636976">
          <w:type w:val="continuous"/>
          <w:pgSz w:w="11900" w:h="16840"/>
          <w:pgMar w:top="1400" w:right="566" w:bottom="280" w:left="708" w:header="720" w:footer="720" w:gutter="0"/>
          <w:cols w:space="720"/>
        </w:sectPr>
      </w:pPr>
    </w:p>
    <w:p w14:paraId="01C409F0" w14:textId="77777777" w:rsidR="00636976" w:rsidRDefault="00000000">
      <w:pPr>
        <w:spacing w:before="75"/>
        <w:ind w:left="3873" w:right="3758" w:firstLine="1032"/>
        <w:rPr>
          <w:b/>
          <w:sz w:val="24"/>
        </w:rPr>
      </w:pPr>
      <w:r>
        <w:rPr>
          <w:b/>
          <w:sz w:val="24"/>
        </w:rPr>
        <w:lastRenderedPageBreak/>
        <w:t xml:space="preserve">Art. 11 </w:t>
      </w:r>
      <w:r>
        <w:rPr>
          <w:b/>
          <w:spacing w:val="-2"/>
          <w:sz w:val="24"/>
        </w:rPr>
        <w:t>Commissione</w:t>
      </w:r>
      <w:r>
        <w:rPr>
          <w:b/>
          <w:spacing w:val="-13"/>
          <w:sz w:val="24"/>
        </w:rPr>
        <w:t xml:space="preserve"> </w:t>
      </w:r>
      <w:r>
        <w:rPr>
          <w:b/>
          <w:spacing w:val="-2"/>
          <w:sz w:val="24"/>
        </w:rPr>
        <w:t>giudicatrice</w:t>
      </w:r>
    </w:p>
    <w:p w14:paraId="58BDE64C" w14:textId="77777777" w:rsidR="00636976" w:rsidRDefault="00636976">
      <w:pPr>
        <w:pStyle w:val="Corpotesto"/>
        <w:ind w:left="0"/>
        <w:rPr>
          <w:b/>
        </w:rPr>
      </w:pPr>
    </w:p>
    <w:p w14:paraId="0838CE9A" w14:textId="1B5F7D70" w:rsidR="00636976" w:rsidRDefault="00000000">
      <w:pPr>
        <w:pStyle w:val="Corpotesto"/>
        <w:spacing w:line="360" w:lineRule="auto"/>
        <w:ind w:right="899"/>
        <w:jc w:val="both"/>
      </w:pPr>
      <w:r>
        <w:t xml:space="preserve">La commissione giudicatrice è nominata dopo la scadenza del termine per la presentazione delle offerte ed è composta da un numero dispari pari da 3 membri altamente qualificati e </w:t>
      </w:r>
      <w:r>
        <w:rPr>
          <w:spacing w:val="-2"/>
        </w:rPr>
        <w:t>competenti.</w:t>
      </w:r>
    </w:p>
    <w:p w14:paraId="065A9E06" w14:textId="77777777" w:rsidR="00636976" w:rsidRDefault="00000000">
      <w:pPr>
        <w:pStyle w:val="Corpotesto"/>
        <w:spacing w:before="1" w:line="360" w:lineRule="auto"/>
        <w:ind w:right="895"/>
        <w:jc w:val="both"/>
      </w:pPr>
      <w:r>
        <w:t>In capo ai commissari non devono sussistere cause ostative alla nomina ai sensi dell’articolo 93 comma 5 del Codice.</w:t>
      </w:r>
    </w:p>
    <w:p w14:paraId="5D6D08DF" w14:textId="77777777" w:rsidR="00636976" w:rsidRDefault="00000000">
      <w:pPr>
        <w:pStyle w:val="Corpotesto"/>
        <w:spacing w:line="360" w:lineRule="auto"/>
        <w:ind w:right="895"/>
        <w:jc w:val="both"/>
      </w:pPr>
      <w:r>
        <w:t xml:space="preserve">La composizione della commissione giudicatrice e i curricula dei componenti sono pubblicati all’interno della Procedura e, conseguentemente, nella sezione dell’Amministrazione </w:t>
      </w:r>
      <w:r>
        <w:rPr>
          <w:spacing w:val="-2"/>
        </w:rPr>
        <w:t>trasparente.</w:t>
      </w:r>
    </w:p>
    <w:p w14:paraId="3AFA31CC" w14:textId="77777777" w:rsidR="00636976" w:rsidRDefault="00000000">
      <w:pPr>
        <w:pStyle w:val="Corpotesto"/>
        <w:spacing w:line="360" w:lineRule="auto"/>
        <w:ind w:right="896"/>
        <w:jc w:val="both"/>
      </w:pPr>
      <w:r>
        <w:t>La commissione giudicatrice è responsabile della valutazione delle offerte tecniche ed economiche dei concorrenti, può riunirsi con modalità telematiche che salvaguardino la riservatezza delle comunicazioni ed opera attraverso la piattaforma di approvvigionamento digitale. Il RUP si avvale dell’ausilio della commissione giudicatrice ai fini della verifica</w:t>
      </w:r>
      <w:r>
        <w:rPr>
          <w:spacing w:val="80"/>
        </w:rPr>
        <w:t xml:space="preserve"> </w:t>
      </w:r>
      <w:r>
        <w:t>della documentazione amministrativa e dell’anomalia delle offerte.</w:t>
      </w:r>
    </w:p>
    <w:p w14:paraId="2B553055" w14:textId="77777777" w:rsidR="00636976" w:rsidRDefault="00636976">
      <w:pPr>
        <w:pStyle w:val="Corpotesto"/>
        <w:ind w:left="0"/>
      </w:pPr>
    </w:p>
    <w:p w14:paraId="7E2C02D1" w14:textId="77777777" w:rsidR="00636976" w:rsidRDefault="00000000">
      <w:pPr>
        <w:spacing w:before="1"/>
        <w:ind w:left="319" w:right="567"/>
        <w:jc w:val="center"/>
        <w:rPr>
          <w:b/>
          <w:sz w:val="24"/>
        </w:rPr>
      </w:pPr>
      <w:r>
        <w:rPr>
          <w:b/>
          <w:sz w:val="24"/>
        </w:rPr>
        <w:t>Art.</w:t>
      </w:r>
      <w:r>
        <w:rPr>
          <w:b/>
          <w:spacing w:val="-8"/>
          <w:sz w:val="24"/>
        </w:rPr>
        <w:t xml:space="preserve"> </w:t>
      </w:r>
      <w:r>
        <w:rPr>
          <w:b/>
          <w:spacing w:val="-5"/>
          <w:sz w:val="24"/>
        </w:rPr>
        <w:t>12</w:t>
      </w:r>
    </w:p>
    <w:p w14:paraId="7975193D" w14:textId="77777777" w:rsidR="00636976" w:rsidRDefault="00000000">
      <w:pPr>
        <w:ind w:left="319" w:right="567"/>
        <w:jc w:val="center"/>
        <w:rPr>
          <w:b/>
          <w:sz w:val="24"/>
        </w:rPr>
      </w:pPr>
      <w:r>
        <w:rPr>
          <w:b/>
          <w:sz w:val="24"/>
        </w:rPr>
        <w:t>Modalità</w:t>
      </w:r>
      <w:r>
        <w:rPr>
          <w:b/>
          <w:spacing w:val="-9"/>
          <w:sz w:val="24"/>
        </w:rPr>
        <w:t xml:space="preserve"> </w:t>
      </w:r>
      <w:r>
        <w:rPr>
          <w:b/>
          <w:sz w:val="24"/>
        </w:rPr>
        <w:t>di</w:t>
      </w:r>
      <w:r>
        <w:rPr>
          <w:b/>
          <w:spacing w:val="-8"/>
          <w:sz w:val="24"/>
        </w:rPr>
        <w:t xml:space="preserve"> </w:t>
      </w:r>
      <w:r>
        <w:rPr>
          <w:b/>
          <w:sz w:val="24"/>
        </w:rPr>
        <w:t>presentazione</w:t>
      </w:r>
      <w:r>
        <w:rPr>
          <w:b/>
          <w:spacing w:val="-9"/>
          <w:sz w:val="24"/>
        </w:rPr>
        <w:t xml:space="preserve"> </w:t>
      </w:r>
      <w:r>
        <w:rPr>
          <w:b/>
          <w:sz w:val="24"/>
        </w:rPr>
        <w:t>delle</w:t>
      </w:r>
      <w:r>
        <w:rPr>
          <w:b/>
          <w:spacing w:val="-9"/>
          <w:sz w:val="24"/>
        </w:rPr>
        <w:t xml:space="preserve"> </w:t>
      </w:r>
      <w:r>
        <w:rPr>
          <w:b/>
          <w:spacing w:val="-2"/>
          <w:sz w:val="24"/>
        </w:rPr>
        <w:t>offerte</w:t>
      </w:r>
    </w:p>
    <w:p w14:paraId="1C56292E" w14:textId="77777777" w:rsidR="00636976" w:rsidRDefault="00000000">
      <w:pPr>
        <w:pStyle w:val="Corpotesto"/>
        <w:spacing w:before="276" w:line="360" w:lineRule="auto"/>
        <w:ind w:right="894"/>
        <w:jc w:val="both"/>
      </w:pPr>
      <w:r>
        <w:t>Per quanto concerne le modalità di presentazione delle offerte, della nomina della Commissione</w:t>
      </w:r>
      <w:r>
        <w:rPr>
          <w:spacing w:val="-3"/>
        </w:rPr>
        <w:t xml:space="preserve"> </w:t>
      </w:r>
      <w:r>
        <w:t>di gara</w:t>
      </w:r>
      <w:r>
        <w:rPr>
          <w:spacing w:val="-1"/>
        </w:rPr>
        <w:t xml:space="preserve"> </w:t>
      </w:r>
      <w:r>
        <w:t>e</w:t>
      </w:r>
      <w:r>
        <w:rPr>
          <w:spacing w:val="-3"/>
        </w:rPr>
        <w:t xml:space="preserve"> </w:t>
      </w:r>
      <w:r>
        <w:t>di tutte</w:t>
      </w:r>
      <w:r>
        <w:rPr>
          <w:spacing w:val="-3"/>
        </w:rPr>
        <w:t xml:space="preserve"> </w:t>
      </w:r>
      <w:r>
        <w:t>le</w:t>
      </w:r>
      <w:r>
        <w:rPr>
          <w:spacing w:val="-3"/>
        </w:rPr>
        <w:t xml:space="preserve"> </w:t>
      </w:r>
      <w:r>
        <w:t>procedure</w:t>
      </w:r>
      <w:r>
        <w:rPr>
          <w:spacing w:val="-1"/>
        </w:rPr>
        <w:t xml:space="preserve"> </w:t>
      </w:r>
      <w:r>
        <w:t>relative</w:t>
      </w:r>
      <w:r>
        <w:rPr>
          <w:spacing w:val="-1"/>
        </w:rPr>
        <w:t xml:space="preserve"> </w:t>
      </w:r>
      <w:r>
        <w:t>alla</w:t>
      </w:r>
      <w:r>
        <w:rPr>
          <w:spacing w:val="-1"/>
        </w:rPr>
        <w:t xml:space="preserve"> </w:t>
      </w:r>
      <w:r>
        <w:t>gara</w:t>
      </w:r>
      <w:r>
        <w:rPr>
          <w:spacing w:val="-3"/>
        </w:rPr>
        <w:t xml:space="preserve"> </w:t>
      </w:r>
      <w:r>
        <w:t>si rimanda</w:t>
      </w:r>
      <w:r>
        <w:rPr>
          <w:spacing w:val="-1"/>
        </w:rPr>
        <w:t xml:space="preserve"> </w:t>
      </w:r>
      <w:r>
        <w:t>a quanto riportato nel disciplinare di gara allegato alla presente procedura di gara.</w:t>
      </w:r>
    </w:p>
    <w:p w14:paraId="30769278" w14:textId="77777777" w:rsidR="00636976" w:rsidRDefault="00636976">
      <w:pPr>
        <w:pStyle w:val="Corpotesto"/>
        <w:spacing w:before="138"/>
        <w:ind w:left="0"/>
      </w:pPr>
    </w:p>
    <w:p w14:paraId="4FDDC761" w14:textId="77777777" w:rsidR="00636976" w:rsidRDefault="00000000">
      <w:pPr>
        <w:spacing w:line="276" w:lineRule="auto"/>
        <w:ind w:left="4187" w:right="4404" w:firstLine="640"/>
        <w:rPr>
          <w:b/>
          <w:sz w:val="24"/>
        </w:rPr>
      </w:pPr>
      <w:r>
        <w:rPr>
          <w:b/>
          <w:sz w:val="24"/>
        </w:rPr>
        <w:t xml:space="preserve">Art. 13 </w:t>
      </w:r>
      <w:r>
        <w:rPr>
          <w:b/>
          <w:spacing w:val="-2"/>
          <w:sz w:val="24"/>
        </w:rPr>
        <w:t>Soccorso</w:t>
      </w:r>
      <w:r>
        <w:rPr>
          <w:b/>
          <w:spacing w:val="-15"/>
          <w:sz w:val="24"/>
        </w:rPr>
        <w:t xml:space="preserve"> </w:t>
      </w:r>
      <w:r>
        <w:rPr>
          <w:b/>
          <w:spacing w:val="-2"/>
          <w:sz w:val="24"/>
        </w:rPr>
        <w:t>istruttorio</w:t>
      </w:r>
    </w:p>
    <w:p w14:paraId="0A36C083" w14:textId="77777777" w:rsidR="00636976" w:rsidRDefault="00000000">
      <w:pPr>
        <w:pStyle w:val="Corpotesto"/>
        <w:spacing w:before="275" w:line="360" w:lineRule="auto"/>
        <w:ind w:right="897"/>
        <w:jc w:val="both"/>
      </w:pPr>
      <w:r>
        <w:t>Con la procedura di soccorso istruttorio di cui all’articolo 101 del Codice, possono essere sanate le carenze della documentazione trasmessa con la domanda di partecipazione ma non quelle della documentazione che compone l’offerta tecnica e l’offerta economica.</w:t>
      </w:r>
    </w:p>
    <w:p w14:paraId="7184271F" w14:textId="77777777" w:rsidR="00636976" w:rsidRDefault="00000000">
      <w:pPr>
        <w:pStyle w:val="Corpotesto"/>
        <w:spacing w:before="1" w:line="360" w:lineRule="auto"/>
        <w:ind w:right="896"/>
        <w:jc w:val="both"/>
      </w:pPr>
      <w:r>
        <w:t>Con</w:t>
      </w:r>
      <w:r>
        <w:rPr>
          <w:spacing w:val="40"/>
        </w:rPr>
        <w:t xml:space="preserve"> </w:t>
      </w:r>
      <w:r>
        <w:t>la</w:t>
      </w:r>
      <w:r>
        <w:rPr>
          <w:spacing w:val="40"/>
        </w:rPr>
        <w:t xml:space="preserve"> </w:t>
      </w:r>
      <w:r>
        <w:t>medesima</w:t>
      </w:r>
      <w:r>
        <w:rPr>
          <w:spacing w:val="40"/>
        </w:rPr>
        <w:t xml:space="preserve"> </w:t>
      </w:r>
      <w:r>
        <w:t>procedura</w:t>
      </w:r>
      <w:r>
        <w:rPr>
          <w:spacing w:val="40"/>
        </w:rPr>
        <w:t xml:space="preserve"> </w:t>
      </w:r>
      <w:r>
        <w:t>può</w:t>
      </w:r>
      <w:r>
        <w:rPr>
          <w:spacing w:val="40"/>
        </w:rPr>
        <w:t xml:space="preserve"> </w:t>
      </w:r>
      <w:r>
        <w:t>essere</w:t>
      </w:r>
      <w:r>
        <w:rPr>
          <w:spacing w:val="40"/>
        </w:rPr>
        <w:t xml:space="preserve"> </w:t>
      </w:r>
      <w:r>
        <w:t>sanata</w:t>
      </w:r>
      <w:r>
        <w:rPr>
          <w:spacing w:val="40"/>
        </w:rPr>
        <w:t xml:space="preserve"> </w:t>
      </w:r>
      <w:r>
        <w:t>ogni</w:t>
      </w:r>
      <w:r>
        <w:rPr>
          <w:spacing w:val="40"/>
        </w:rPr>
        <w:t xml:space="preserve"> </w:t>
      </w:r>
      <w:r>
        <w:t>omissione,</w:t>
      </w:r>
      <w:r>
        <w:rPr>
          <w:spacing w:val="40"/>
        </w:rPr>
        <w:t xml:space="preserve"> </w:t>
      </w:r>
      <w:r>
        <w:t>inesattezza</w:t>
      </w:r>
      <w:r>
        <w:rPr>
          <w:spacing w:val="40"/>
        </w:rPr>
        <w:t xml:space="preserve"> </w:t>
      </w:r>
      <w:r>
        <w:t>o</w:t>
      </w:r>
      <w:r>
        <w:rPr>
          <w:spacing w:val="40"/>
        </w:rPr>
        <w:t xml:space="preserve"> </w:t>
      </w:r>
      <w:r>
        <w:t>irregolarità della domanda di partecipazione e di ogni altro documento richiesto per la partecipazione alla procedura di gara, con esclusione della documentazione che compone l’offerta tecnica e l’offerta economica. Non sono sanabili le omissioni, le inesattezze e irregolarità che rendono assolutamente incerta l’identità del concorrente. A titolo esemplificativo, si chiarisce che:</w:t>
      </w:r>
    </w:p>
    <w:p w14:paraId="75DDBFAD" w14:textId="77777777" w:rsidR="00636976" w:rsidRDefault="00000000">
      <w:pPr>
        <w:pStyle w:val="Paragrafoelenco"/>
        <w:numPr>
          <w:ilvl w:val="0"/>
          <w:numId w:val="7"/>
        </w:numPr>
        <w:tabs>
          <w:tab w:val="left" w:pos="1132"/>
        </w:tabs>
        <w:spacing w:before="1" w:line="340" w:lineRule="auto"/>
        <w:ind w:right="899"/>
        <w:rPr>
          <w:sz w:val="24"/>
        </w:rPr>
      </w:pPr>
      <w:r>
        <w:rPr>
          <w:sz w:val="24"/>
        </w:rPr>
        <w:t>il mancato possesso dei prescritti requisiti di partecipazione non è sanabile mediante soccorso istruttorio ed è causa di esclusione dalla procedura di gara;</w:t>
      </w:r>
    </w:p>
    <w:p w14:paraId="570F53F2" w14:textId="77777777" w:rsidR="00636976" w:rsidRDefault="00636976">
      <w:pPr>
        <w:pStyle w:val="Paragrafoelenco"/>
        <w:spacing w:line="340" w:lineRule="auto"/>
        <w:rPr>
          <w:sz w:val="24"/>
        </w:rPr>
        <w:sectPr w:rsidR="00636976">
          <w:pgSz w:w="11900" w:h="16840"/>
          <w:pgMar w:top="1340" w:right="566" w:bottom="280" w:left="708" w:header="720" w:footer="720" w:gutter="0"/>
          <w:cols w:space="720"/>
        </w:sectPr>
      </w:pPr>
    </w:p>
    <w:p w14:paraId="02144DC0" w14:textId="77777777" w:rsidR="00636976" w:rsidRDefault="00000000">
      <w:pPr>
        <w:pStyle w:val="Paragrafoelenco"/>
        <w:numPr>
          <w:ilvl w:val="0"/>
          <w:numId w:val="7"/>
        </w:numPr>
        <w:tabs>
          <w:tab w:val="left" w:pos="1132"/>
        </w:tabs>
        <w:spacing w:before="77" w:line="350" w:lineRule="auto"/>
        <w:ind w:right="894"/>
        <w:rPr>
          <w:sz w:val="24"/>
        </w:rPr>
      </w:pPr>
      <w:r>
        <w:rPr>
          <w:sz w:val="24"/>
        </w:rPr>
        <w:lastRenderedPageBreak/>
        <w:t>l’omessa o incompleta nonché irregolare presentazione delle dichiarazioni sul possesso dei requisiti di partecipazione e ogni altra mancanza, incompletezza o irregolarità della domanda, sono sanabili, ad eccezione delle false dichiarazioni;</w:t>
      </w:r>
    </w:p>
    <w:p w14:paraId="5FF76244" w14:textId="77777777" w:rsidR="00636976" w:rsidRDefault="00000000">
      <w:pPr>
        <w:pStyle w:val="Paragrafoelenco"/>
        <w:numPr>
          <w:ilvl w:val="0"/>
          <w:numId w:val="7"/>
        </w:numPr>
        <w:tabs>
          <w:tab w:val="left" w:pos="1132"/>
        </w:tabs>
        <w:spacing w:before="8" w:line="352" w:lineRule="auto"/>
        <w:ind w:right="899"/>
        <w:rPr>
          <w:sz w:val="24"/>
        </w:rPr>
      </w:pPr>
      <w:r>
        <w:rPr>
          <w:sz w:val="24"/>
        </w:rPr>
        <w:t>la mancata produzione del contratto di avvalimento, del mandato collettivo speciale o dell’impegno a conferire mandato collettivo può essere oggetto di soccorso istruttorio solo se i citati documenti sono preesistenti e comprovabili con data certa anteriore al termine di presentazione dell’offerta;</w:t>
      </w:r>
    </w:p>
    <w:p w14:paraId="3081A84B" w14:textId="77777777" w:rsidR="00636976" w:rsidRDefault="00000000">
      <w:pPr>
        <w:pStyle w:val="Paragrafoelenco"/>
        <w:numPr>
          <w:ilvl w:val="0"/>
          <w:numId w:val="7"/>
        </w:numPr>
        <w:tabs>
          <w:tab w:val="left" w:pos="1132"/>
        </w:tabs>
        <w:spacing w:before="9" w:line="338" w:lineRule="auto"/>
        <w:ind w:right="899"/>
        <w:rPr>
          <w:sz w:val="24"/>
        </w:rPr>
      </w:pPr>
      <w:r>
        <w:rPr>
          <w:sz w:val="24"/>
        </w:rPr>
        <w:t>il</w:t>
      </w:r>
      <w:r>
        <w:rPr>
          <w:spacing w:val="-1"/>
          <w:sz w:val="24"/>
        </w:rPr>
        <w:t xml:space="preserve"> </w:t>
      </w:r>
      <w:r>
        <w:rPr>
          <w:sz w:val="24"/>
        </w:rPr>
        <w:t>difetto</w:t>
      </w:r>
      <w:r>
        <w:rPr>
          <w:spacing w:val="-1"/>
          <w:sz w:val="24"/>
        </w:rPr>
        <w:t xml:space="preserve"> </w:t>
      </w:r>
      <w:r>
        <w:rPr>
          <w:sz w:val="24"/>
        </w:rPr>
        <w:t>di</w:t>
      </w:r>
      <w:r>
        <w:rPr>
          <w:spacing w:val="-1"/>
          <w:sz w:val="24"/>
        </w:rPr>
        <w:t xml:space="preserve"> </w:t>
      </w:r>
      <w:r>
        <w:rPr>
          <w:sz w:val="24"/>
        </w:rPr>
        <w:t>sottoscrizione</w:t>
      </w:r>
      <w:r>
        <w:rPr>
          <w:spacing w:val="-2"/>
          <w:sz w:val="24"/>
        </w:rPr>
        <w:t xml:space="preserve"> </w:t>
      </w:r>
      <w:r>
        <w:rPr>
          <w:sz w:val="24"/>
        </w:rPr>
        <w:t>della</w:t>
      </w:r>
      <w:r>
        <w:rPr>
          <w:spacing w:val="-2"/>
          <w:sz w:val="24"/>
        </w:rPr>
        <w:t xml:space="preserve"> </w:t>
      </w:r>
      <w:r>
        <w:rPr>
          <w:sz w:val="24"/>
        </w:rPr>
        <w:t>domanda</w:t>
      </w:r>
      <w:r>
        <w:rPr>
          <w:spacing w:val="-2"/>
          <w:sz w:val="24"/>
        </w:rPr>
        <w:t xml:space="preserve"> </w:t>
      </w:r>
      <w:r>
        <w:rPr>
          <w:sz w:val="24"/>
        </w:rPr>
        <w:t>di</w:t>
      </w:r>
      <w:r>
        <w:rPr>
          <w:spacing w:val="-1"/>
          <w:sz w:val="24"/>
        </w:rPr>
        <w:t xml:space="preserve"> </w:t>
      </w:r>
      <w:r>
        <w:rPr>
          <w:sz w:val="24"/>
        </w:rPr>
        <w:t>partecipazione,</w:t>
      </w:r>
      <w:r>
        <w:rPr>
          <w:spacing w:val="-1"/>
          <w:sz w:val="24"/>
        </w:rPr>
        <w:t xml:space="preserve"> </w:t>
      </w:r>
      <w:r>
        <w:rPr>
          <w:sz w:val="24"/>
        </w:rPr>
        <w:t>delle</w:t>
      </w:r>
      <w:r>
        <w:rPr>
          <w:spacing w:val="-2"/>
          <w:sz w:val="24"/>
        </w:rPr>
        <w:t xml:space="preserve"> </w:t>
      </w:r>
      <w:r>
        <w:rPr>
          <w:sz w:val="24"/>
        </w:rPr>
        <w:t>dichiarazioni</w:t>
      </w:r>
      <w:r>
        <w:rPr>
          <w:spacing w:val="-1"/>
          <w:sz w:val="24"/>
        </w:rPr>
        <w:t xml:space="preserve"> </w:t>
      </w:r>
      <w:r>
        <w:rPr>
          <w:sz w:val="24"/>
        </w:rPr>
        <w:t>richieste</w:t>
      </w:r>
      <w:r>
        <w:rPr>
          <w:spacing w:val="-2"/>
          <w:sz w:val="24"/>
        </w:rPr>
        <w:t xml:space="preserve"> </w:t>
      </w:r>
      <w:r>
        <w:rPr>
          <w:sz w:val="24"/>
        </w:rPr>
        <w:t>e dell’offerta è sanabile;</w:t>
      </w:r>
    </w:p>
    <w:p w14:paraId="79220AB4" w14:textId="77777777" w:rsidR="00636976" w:rsidRDefault="00000000">
      <w:pPr>
        <w:pStyle w:val="Paragrafoelenco"/>
        <w:numPr>
          <w:ilvl w:val="0"/>
          <w:numId w:val="7"/>
        </w:numPr>
        <w:tabs>
          <w:tab w:val="left" w:pos="1132"/>
        </w:tabs>
        <w:spacing w:before="15" w:line="355" w:lineRule="auto"/>
        <w:ind w:right="895"/>
        <w:rPr>
          <w:sz w:val="24"/>
        </w:rPr>
      </w:pPr>
      <w:r>
        <w:rPr>
          <w:sz w:val="24"/>
        </w:rPr>
        <w:t>sono sanabili l’omessa dichiarazione sull’aver assolto agli obblighi di cui alla legge 68/1999 e, per i concorrenti che occupano oltre cinquanta dipendenti, l’omessa presentazione di copia dell’ultimo rapporto periodico sulla situazione del personale maschile</w:t>
      </w:r>
      <w:r>
        <w:rPr>
          <w:spacing w:val="-7"/>
          <w:sz w:val="24"/>
        </w:rPr>
        <w:t xml:space="preserve"> </w:t>
      </w:r>
      <w:r>
        <w:rPr>
          <w:sz w:val="24"/>
        </w:rPr>
        <w:t>e</w:t>
      </w:r>
      <w:r>
        <w:rPr>
          <w:spacing w:val="-2"/>
          <w:sz w:val="24"/>
        </w:rPr>
        <w:t xml:space="preserve"> </w:t>
      </w:r>
      <w:r>
        <w:rPr>
          <w:sz w:val="24"/>
        </w:rPr>
        <w:t>femminile,</w:t>
      </w:r>
      <w:r>
        <w:rPr>
          <w:spacing w:val="-3"/>
          <w:sz w:val="24"/>
        </w:rPr>
        <w:t xml:space="preserve"> </w:t>
      </w:r>
      <w:r>
        <w:rPr>
          <w:sz w:val="24"/>
        </w:rPr>
        <w:t>redatto</w:t>
      </w:r>
      <w:r>
        <w:rPr>
          <w:spacing w:val="-3"/>
          <w:sz w:val="24"/>
        </w:rPr>
        <w:t xml:space="preserve"> </w:t>
      </w:r>
      <w:r>
        <w:rPr>
          <w:sz w:val="24"/>
        </w:rPr>
        <w:t>ai</w:t>
      </w:r>
      <w:r>
        <w:rPr>
          <w:spacing w:val="-3"/>
          <w:sz w:val="24"/>
        </w:rPr>
        <w:t xml:space="preserve"> </w:t>
      </w:r>
      <w:r>
        <w:rPr>
          <w:sz w:val="24"/>
        </w:rPr>
        <w:t>sensi</w:t>
      </w:r>
      <w:r>
        <w:rPr>
          <w:spacing w:val="-3"/>
          <w:sz w:val="24"/>
        </w:rPr>
        <w:t xml:space="preserve"> </w:t>
      </w:r>
      <w:r>
        <w:rPr>
          <w:sz w:val="24"/>
        </w:rPr>
        <w:t>dell’articolo</w:t>
      </w:r>
      <w:r>
        <w:rPr>
          <w:spacing w:val="-3"/>
          <w:sz w:val="24"/>
        </w:rPr>
        <w:t xml:space="preserve"> </w:t>
      </w:r>
      <w:r>
        <w:rPr>
          <w:sz w:val="24"/>
        </w:rPr>
        <w:t>46</w:t>
      </w:r>
      <w:r>
        <w:rPr>
          <w:spacing w:val="-3"/>
          <w:sz w:val="24"/>
        </w:rPr>
        <w:t xml:space="preserve"> </w:t>
      </w:r>
      <w:r>
        <w:rPr>
          <w:sz w:val="24"/>
        </w:rPr>
        <w:t>decreto</w:t>
      </w:r>
      <w:r>
        <w:rPr>
          <w:spacing w:val="-3"/>
          <w:sz w:val="24"/>
        </w:rPr>
        <w:t xml:space="preserve"> </w:t>
      </w:r>
      <w:r>
        <w:rPr>
          <w:sz w:val="24"/>
        </w:rPr>
        <w:t>legislativo</w:t>
      </w:r>
      <w:r>
        <w:rPr>
          <w:spacing w:val="-3"/>
          <w:sz w:val="24"/>
        </w:rPr>
        <w:t xml:space="preserve"> </w:t>
      </w:r>
      <w:r>
        <w:rPr>
          <w:sz w:val="24"/>
        </w:rPr>
        <w:t>n.</w:t>
      </w:r>
      <w:r>
        <w:rPr>
          <w:spacing w:val="-3"/>
          <w:sz w:val="24"/>
        </w:rPr>
        <w:t xml:space="preserve"> </w:t>
      </w:r>
      <w:r>
        <w:rPr>
          <w:sz w:val="24"/>
        </w:rPr>
        <w:t>198</w:t>
      </w:r>
      <w:r>
        <w:rPr>
          <w:spacing w:val="-3"/>
          <w:sz w:val="24"/>
        </w:rPr>
        <w:t xml:space="preserve"> </w:t>
      </w:r>
      <w:r>
        <w:rPr>
          <w:sz w:val="24"/>
        </w:rPr>
        <w:t>del</w:t>
      </w:r>
      <w:r>
        <w:rPr>
          <w:spacing w:val="-1"/>
          <w:sz w:val="24"/>
        </w:rPr>
        <w:t xml:space="preserve"> </w:t>
      </w:r>
      <w:r>
        <w:rPr>
          <w:sz w:val="24"/>
        </w:rPr>
        <w:t xml:space="preserve">2006, e la trasmissione dello stesso alle rappresentanze sindacali e ai consiglieri regionali di parità, purché redatto e trasmesso in data anteriore al termine per la presentazione delle </w:t>
      </w:r>
      <w:r>
        <w:rPr>
          <w:spacing w:val="-2"/>
          <w:sz w:val="24"/>
        </w:rPr>
        <w:t>offerte;</w:t>
      </w:r>
    </w:p>
    <w:p w14:paraId="2A0183D8" w14:textId="77777777" w:rsidR="00636976" w:rsidRDefault="00000000">
      <w:pPr>
        <w:pStyle w:val="Corpotesto"/>
        <w:spacing w:before="2" w:line="360" w:lineRule="auto"/>
        <w:ind w:right="894"/>
        <w:jc w:val="both"/>
      </w:pPr>
      <w:r>
        <w:t xml:space="preserve">Ai fini del soccorso istruttorio è assegnato al concorrente un termine di </w:t>
      </w:r>
      <w:r>
        <w:rPr>
          <w:b/>
        </w:rPr>
        <w:t xml:space="preserve">5 (cinque) </w:t>
      </w:r>
      <w:r>
        <w:t>giorni affinché siano rese, integrate o regolarizzate le dichiarazioni necessarie, indicando il</w:t>
      </w:r>
      <w:r>
        <w:rPr>
          <w:spacing w:val="40"/>
        </w:rPr>
        <w:t xml:space="preserve"> </w:t>
      </w:r>
      <w:r>
        <w:t>contenuto e i soggetti che le devono rendere nonché la sezione della Piattaforma dove</w:t>
      </w:r>
      <w:r>
        <w:rPr>
          <w:spacing w:val="40"/>
        </w:rPr>
        <w:t xml:space="preserve"> </w:t>
      </w:r>
      <w:r>
        <w:t>deve essere inserita la documentazione richiesta.</w:t>
      </w:r>
    </w:p>
    <w:p w14:paraId="172BB10A" w14:textId="77777777" w:rsidR="00636976" w:rsidRDefault="00000000">
      <w:pPr>
        <w:pStyle w:val="Corpotesto"/>
        <w:spacing w:line="360" w:lineRule="auto"/>
        <w:ind w:right="897"/>
        <w:jc w:val="both"/>
      </w:pPr>
      <w:r>
        <w:t>In caso di inutile decorso del termine, la stazione appaltante procede all’esclusione del concorrente dalla procedura. Ove il concorrente produca dichiarazioni o documenti non perfettamente coerenti con la richiesta, la stazione appaltante può chiedere ulteriori precisazioni o chiarimenti, limitati alla documentazione presentata in fase di soccorso istruttorio, fissando un termine a pena di esclusione.</w:t>
      </w:r>
    </w:p>
    <w:p w14:paraId="02338F9F" w14:textId="77777777" w:rsidR="00636976" w:rsidRDefault="00000000">
      <w:pPr>
        <w:pStyle w:val="Corpotesto"/>
        <w:spacing w:before="1" w:line="360" w:lineRule="auto"/>
        <w:ind w:right="894"/>
        <w:jc w:val="both"/>
      </w:pPr>
      <w:r>
        <w:t xml:space="preserve">La stazione appaltante può sempre chiedere chiarimenti sui contenuti dell’offerta tecnica e dell’offerta economica e su ogni loro allegato. L’operatore economico è tenuto a fornire risposta nel termine di </w:t>
      </w:r>
      <w:r>
        <w:rPr>
          <w:b/>
        </w:rPr>
        <w:t xml:space="preserve">5 (cinque) </w:t>
      </w:r>
      <w:r>
        <w:t>giorni. I chiarimenti resi dall’operatore economico non possono modificare il contenuto dell’offerta.</w:t>
      </w:r>
    </w:p>
    <w:p w14:paraId="0F198914" w14:textId="77777777" w:rsidR="00636976" w:rsidRDefault="00636976">
      <w:pPr>
        <w:pStyle w:val="Corpotesto"/>
        <w:spacing w:line="360" w:lineRule="auto"/>
        <w:jc w:val="both"/>
        <w:sectPr w:rsidR="00636976">
          <w:pgSz w:w="11900" w:h="16840"/>
          <w:pgMar w:top="1340" w:right="566" w:bottom="280" w:left="708" w:header="720" w:footer="720" w:gutter="0"/>
          <w:cols w:space="720"/>
        </w:sectPr>
      </w:pPr>
    </w:p>
    <w:p w14:paraId="61AC6E3A" w14:textId="77777777" w:rsidR="00636976" w:rsidRDefault="00000000">
      <w:pPr>
        <w:spacing w:before="75"/>
        <w:ind w:left="319" w:right="567"/>
        <w:jc w:val="center"/>
        <w:rPr>
          <w:b/>
          <w:sz w:val="24"/>
        </w:rPr>
      </w:pPr>
      <w:r>
        <w:rPr>
          <w:b/>
          <w:sz w:val="24"/>
        </w:rPr>
        <w:lastRenderedPageBreak/>
        <w:t>Art.</w:t>
      </w:r>
      <w:r>
        <w:rPr>
          <w:b/>
          <w:spacing w:val="-8"/>
          <w:sz w:val="24"/>
        </w:rPr>
        <w:t xml:space="preserve"> </w:t>
      </w:r>
      <w:r>
        <w:rPr>
          <w:b/>
          <w:spacing w:val="-5"/>
          <w:sz w:val="24"/>
        </w:rPr>
        <w:t>14</w:t>
      </w:r>
    </w:p>
    <w:p w14:paraId="2F0D8D20" w14:textId="77777777" w:rsidR="00636976" w:rsidRDefault="00000000">
      <w:pPr>
        <w:ind w:left="319" w:right="566"/>
        <w:jc w:val="center"/>
        <w:rPr>
          <w:b/>
          <w:sz w:val="24"/>
        </w:rPr>
      </w:pPr>
      <w:r>
        <w:rPr>
          <w:b/>
          <w:sz w:val="24"/>
        </w:rPr>
        <w:t>Garanzia</w:t>
      </w:r>
      <w:r>
        <w:rPr>
          <w:b/>
          <w:spacing w:val="-9"/>
          <w:sz w:val="24"/>
        </w:rPr>
        <w:t xml:space="preserve"> </w:t>
      </w:r>
      <w:r>
        <w:rPr>
          <w:b/>
          <w:sz w:val="24"/>
        </w:rPr>
        <w:t>provvisoria,</w:t>
      </w:r>
      <w:r>
        <w:rPr>
          <w:b/>
          <w:spacing w:val="-8"/>
          <w:sz w:val="24"/>
        </w:rPr>
        <w:t xml:space="preserve"> </w:t>
      </w:r>
      <w:r>
        <w:rPr>
          <w:b/>
          <w:sz w:val="24"/>
        </w:rPr>
        <w:t>definitiva</w:t>
      </w:r>
      <w:r>
        <w:rPr>
          <w:b/>
          <w:spacing w:val="-8"/>
          <w:sz w:val="24"/>
        </w:rPr>
        <w:t xml:space="preserve"> </w:t>
      </w:r>
      <w:r>
        <w:rPr>
          <w:b/>
          <w:sz w:val="24"/>
        </w:rPr>
        <w:t>e</w:t>
      </w:r>
      <w:r>
        <w:rPr>
          <w:b/>
          <w:spacing w:val="-9"/>
          <w:sz w:val="24"/>
        </w:rPr>
        <w:t xml:space="preserve"> </w:t>
      </w:r>
      <w:r>
        <w:rPr>
          <w:b/>
          <w:sz w:val="24"/>
        </w:rPr>
        <w:t>garanzia</w:t>
      </w:r>
      <w:r>
        <w:rPr>
          <w:b/>
          <w:spacing w:val="-8"/>
          <w:sz w:val="24"/>
        </w:rPr>
        <w:t xml:space="preserve"> </w:t>
      </w:r>
      <w:r>
        <w:rPr>
          <w:b/>
          <w:sz w:val="24"/>
        </w:rPr>
        <w:t>per</w:t>
      </w:r>
      <w:r>
        <w:rPr>
          <w:b/>
          <w:spacing w:val="-8"/>
          <w:sz w:val="24"/>
        </w:rPr>
        <w:t xml:space="preserve"> </w:t>
      </w:r>
      <w:r>
        <w:rPr>
          <w:b/>
          <w:spacing w:val="-2"/>
          <w:sz w:val="24"/>
        </w:rPr>
        <w:t>l’esecuzione</w:t>
      </w:r>
    </w:p>
    <w:p w14:paraId="35EBC73D" w14:textId="77777777" w:rsidR="00636976" w:rsidRDefault="00636976">
      <w:pPr>
        <w:pStyle w:val="Corpotesto"/>
        <w:spacing w:before="117"/>
        <w:ind w:left="0"/>
        <w:rPr>
          <w:b/>
        </w:rPr>
      </w:pPr>
    </w:p>
    <w:p w14:paraId="314734FF" w14:textId="77777777" w:rsidR="00636976" w:rsidRDefault="00000000">
      <w:pPr>
        <w:pStyle w:val="Corpotesto"/>
        <w:spacing w:before="1" w:line="360" w:lineRule="auto"/>
        <w:ind w:left="708" w:right="985"/>
        <w:jc w:val="both"/>
      </w:pPr>
      <w:r>
        <w:t xml:space="preserve">Non sono richieste cauzioni e/o garanzie ai sensi dell’art. 53 del </w:t>
      </w:r>
      <w:proofErr w:type="spellStart"/>
      <w:r>
        <w:t>D.Lgs.</w:t>
      </w:r>
      <w:proofErr w:type="spellEnd"/>
      <w:r>
        <w:t xml:space="preserve"> 36/2023 e conformemente al parere del MIT n. 3276 del 27 febbraio 2025.</w:t>
      </w:r>
    </w:p>
    <w:p w14:paraId="13C8D934" w14:textId="77777777" w:rsidR="00636976" w:rsidRDefault="00636976">
      <w:pPr>
        <w:pStyle w:val="Corpotesto"/>
        <w:spacing w:before="251"/>
        <w:ind w:left="0"/>
      </w:pPr>
    </w:p>
    <w:p w14:paraId="1B416D12" w14:textId="77777777" w:rsidR="00636976" w:rsidRDefault="00000000">
      <w:pPr>
        <w:spacing w:before="1"/>
        <w:ind w:left="319" w:right="560"/>
        <w:jc w:val="center"/>
        <w:rPr>
          <w:b/>
          <w:sz w:val="24"/>
        </w:rPr>
      </w:pPr>
      <w:r>
        <w:rPr>
          <w:b/>
          <w:sz w:val="24"/>
        </w:rPr>
        <w:t>Art.</w:t>
      </w:r>
      <w:r>
        <w:rPr>
          <w:b/>
          <w:spacing w:val="-11"/>
          <w:sz w:val="24"/>
        </w:rPr>
        <w:t xml:space="preserve"> </w:t>
      </w:r>
      <w:r>
        <w:rPr>
          <w:b/>
          <w:spacing w:val="-5"/>
          <w:sz w:val="24"/>
        </w:rPr>
        <w:t>15</w:t>
      </w:r>
    </w:p>
    <w:p w14:paraId="38020276" w14:textId="77777777" w:rsidR="00636976" w:rsidRDefault="00000000">
      <w:pPr>
        <w:ind w:left="319" w:right="568"/>
        <w:jc w:val="center"/>
        <w:rPr>
          <w:b/>
          <w:sz w:val="24"/>
        </w:rPr>
      </w:pPr>
      <w:r>
        <w:rPr>
          <w:b/>
          <w:sz w:val="24"/>
        </w:rPr>
        <w:t>Periodo</w:t>
      </w:r>
      <w:r>
        <w:rPr>
          <w:b/>
          <w:spacing w:val="-15"/>
          <w:sz w:val="24"/>
        </w:rPr>
        <w:t xml:space="preserve"> </w:t>
      </w:r>
      <w:r>
        <w:rPr>
          <w:b/>
          <w:sz w:val="24"/>
        </w:rPr>
        <w:t>durante</w:t>
      </w:r>
      <w:r>
        <w:rPr>
          <w:b/>
          <w:spacing w:val="-15"/>
          <w:sz w:val="24"/>
        </w:rPr>
        <w:t xml:space="preserve"> </w:t>
      </w:r>
      <w:r>
        <w:rPr>
          <w:b/>
          <w:sz w:val="24"/>
        </w:rPr>
        <w:t>il</w:t>
      </w:r>
      <w:r>
        <w:rPr>
          <w:b/>
          <w:spacing w:val="-15"/>
          <w:sz w:val="24"/>
        </w:rPr>
        <w:t xml:space="preserve"> </w:t>
      </w:r>
      <w:r>
        <w:rPr>
          <w:b/>
          <w:sz w:val="24"/>
        </w:rPr>
        <w:t>quale</w:t>
      </w:r>
      <w:r>
        <w:rPr>
          <w:b/>
          <w:spacing w:val="-15"/>
          <w:sz w:val="24"/>
        </w:rPr>
        <w:t xml:space="preserve"> </w:t>
      </w:r>
      <w:r>
        <w:rPr>
          <w:b/>
          <w:sz w:val="24"/>
        </w:rPr>
        <w:t>l’offerente</w:t>
      </w:r>
      <w:r>
        <w:rPr>
          <w:b/>
          <w:spacing w:val="-12"/>
          <w:sz w:val="24"/>
        </w:rPr>
        <w:t xml:space="preserve"> </w:t>
      </w:r>
      <w:r>
        <w:rPr>
          <w:b/>
          <w:sz w:val="24"/>
        </w:rPr>
        <w:t>è</w:t>
      </w:r>
      <w:r>
        <w:rPr>
          <w:b/>
          <w:spacing w:val="-15"/>
          <w:sz w:val="24"/>
        </w:rPr>
        <w:t xml:space="preserve"> </w:t>
      </w:r>
      <w:r>
        <w:rPr>
          <w:b/>
          <w:sz w:val="24"/>
        </w:rPr>
        <w:t>vincolato</w:t>
      </w:r>
      <w:r>
        <w:rPr>
          <w:b/>
          <w:spacing w:val="-6"/>
          <w:sz w:val="24"/>
        </w:rPr>
        <w:t xml:space="preserve"> </w:t>
      </w:r>
      <w:r>
        <w:rPr>
          <w:b/>
          <w:sz w:val="24"/>
        </w:rPr>
        <w:t>alle</w:t>
      </w:r>
      <w:r>
        <w:rPr>
          <w:b/>
          <w:spacing w:val="-8"/>
          <w:sz w:val="24"/>
        </w:rPr>
        <w:t xml:space="preserve"> </w:t>
      </w:r>
      <w:r>
        <w:rPr>
          <w:b/>
          <w:sz w:val="24"/>
        </w:rPr>
        <w:t>prestazioni</w:t>
      </w:r>
      <w:r>
        <w:rPr>
          <w:b/>
          <w:spacing w:val="-8"/>
          <w:sz w:val="24"/>
        </w:rPr>
        <w:t xml:space="preserve"> </w:t>
      </w:r>
      <w:r>
        <w:rPr>
          <w:b/>
          <w:sz w:val="24"/>
        </w:rPr>
        <w:t>oggetto</w:t>
      </w:r>
      <w:r>
        <w:rPr>
          <w:b/>
          <w:spacing w:val="-6"/>
          <w:sz w:val="24"/>
        </w:rPr>
        <w:t xml:space="preserve"> </w:t>
      </w:r>
      <w:r>
        <w:rPr>
          <w:b/>
          <w:sz w:val="24"/>
        </w:rPr>
        <w:t>di</w:t>
      </w:r>
      <w:r>
        <w:rPr>
          <w:b/>
          <w:spacing w:val="-7"/>
          <w:sz w:val="24"/>
        </w:rPr>
        <w:t xml:space="preserve"> </w:t>
      </w:r>
      <w:r>
        <w:rPr>
          <w:b/>
          <w:spacing w:val="-2"/>
          <w:sz w:val="24"/>
        </w:rPr>
        <w:t>contratto</w:t>
      </w:r>
    </w:p>
    <w:p w14:paraId="4025482D" w14:textId="77777777" w:rsidR="00636976" w:rsidRDefault="00636976">
      <w:pPr>
        <w:pStyle w:val="Corpotesto"/>
        <w:spacing w:before="139"/>
        <w:ind w:left="0"/>
        <w:rPr>
          <w:b/>
        </w:rPr>
      </w:pPr>
    </w:p>
    <w:p w14:paraId="714EC1FB" w14:textId="77777777" w:rsidR="00636976" w:rsidRDefault="00000000">
      <w:pPr>
        <w:pStyle w:val="Corpotesto"/>
        <w:spacing w:line="360" w:lineRule="auto"/>
        <w:ind w:right="896"/>
        <w:jc w:val="both"/>
      </w:pPr>
      <w:r>
        <w:t>Ai sensi e per gli effetti</w:t>
      </w:r>
      <w:r>
        <w:rPr>
          <w:spacing w:val="-1"/>
        </w:rPr>
        <w:t xml:space="preserve"> </w:t>
      </w:r>
      <w:r>
        <w:t>dell’articolo 1329 del codice civile l’offerente è vincolato alla propria offerta per 180 giorni decorrenti dalla data di scadenza del termine di presentazione delle offerte. L’offerta è irrevocabile fino al predetto termine.</w:t>
      </w:r>
    </w:p>
    <w:p w14:paraId="7574C001" w14:textId="77777777" w:rsidR="00636976" w:rsidRDefault="00636976">
      <w:pPr>
        <w:pStyle w:val="Corpotesto"/>
        <w:spacing w:before="275"/>
        <w:ind w:left="0"/>
      </w:pPr>
    </w:p>
    <w:p w14:paraId="1AF6D017" w14:textId="77777777" w:rsidR="00636976" w:rsidRDefault="00000000">
      <w:pPr>
        <w:ind w:left="319" w:right="563"/>
        <w:jc w:val="center"/>
        <w:rPr>
          <w:b/>
          <w:sz w:val="24"/>
        </w:rPr>
      </w:pPr>
      <w:r>
        <w:rPr>
          <w:b/>
          <w:sz w:val="24"/>
        </w:rPr>
        <w:t>Art.</w:t>
      </w:r>
      <w:r>
        <w:rPr>
          <w:b/>
          <w:spacing w:val="-13"/>
          <w:sz w:val="24"/>
        </w:rPr>
        <w:t xml:space="preserve"> </w:t>
      </w:r>
      <w:r>
        <w:rPr>
          <w:b/>
          <w:spacing w:val="-5"/>
          <w:sz w:val="24"/>
        </w:rPr>
        <w:t>16</w:t>
      </w:r>
    </w:p>
    <w:p w14:paraId="0999C139" w14:textId="77777777" w:rsidR="00636976" w:rsidRDefault="00000000">
      <w:pPr>
        <w:ind w:left="319" w:right="563"/>
        <w:jc w:val="center"/>
        <w:rPr>
          <w:b/>
          <w:sz w:val="24"/>
        </w:rPr>
      </w:pPr>
      <w:r>
        <w:rPr>
          <w:b/>
          <w:sz w:val="24"/>
        </w:rPr>
        <w:t>Aggiudicazione</w:t>
      </w:r>
      <w:r>
        <w:rPr>
          <w:b/>
          <w:spacing w:val="-14"/>
          <w:sz w:val="24"/>
        </w:rPr>
        <w:t xml:space="preserve"> </w:t>
      </w:r>
      <w:r>
        <w:rPr>
          <w:b/>
          <w:sz w:val="24"/>
        </w:rPr>
        <w:t>e</w:t>
      </w:r>
      <w:r>
        <w:rPr>
          <w:b/>
          <w:spacing w:val="-13"/>
          <w:sz w:val="24"/>
        </w:rPr>
        <w:t xml:space="preserve"> </w:t>
      </w:r>
      <w:r>
        <w:rPr>
          <w:b/>
          <w:sz w:val="24"/>
        </w:rPr>
        <w:t>adempimenti</w:t>
      </w:r>
      <w:r>
        <w:rPr>
          <w:b/>
          <w:spacing w:val="-12"/>
          <w:sz w:val="24"/>
        </w:rPr>
        <w:t xml:space="preserve"> </w:t>
      </w:r>
      <w:r>
        <w:rPr>
          <w:b/>
          <w:spacing w:val="-2"/>
          <w:sz w:val="24"/>
        </w:rPr>
        <w:t>conseguenti</w:t>
      </w:r>
    </w:p>
    <w:p w14:paraId="6A966A64" w14:textId="77777777" w:rsidR="00636976" w:rsidRDefault="00636976">
      <w:pPr>
        <w:pStyle w:val="Corpotesto"/>
        <w:ind w:left="0"/>
        <w:rPr>
          <w:b/>
        </w:rPr>
      </w:pPr>
    </w:p>
    <w:p w14:paraId="277C717F" w14:textId="77777777" w:rsidR="00636976" w:rsidRDefault="00000000">
      <w:pPr>
        <w:pStyle w:val="Corpotesto"/>
        <w:spacing w:line="360" w:lineRule="auto"/>
        <w:ind w:right="894"/>
        <w:jc w:val="both"/>
      </w:pPr>
      <w:r>
        <w:t>Ai sensi dell’art. 17, comma 5, del d. lgs. n. 36/2023, l’organo preposto alla valutazione delle offerte predispone la proposta di aggiudicazione a favore del concorrente che ha presentato la migliore offerta non anomala. La proposta di aggiudicazione verrà</w:t>
      </w:r>
      <w:r>
        <w:rPr>
          <w:spacing w:val="40"/>
        </w:rPr>
        <w:t xml:space="preserve"> </w:t>
      </w:r>
      <w:r>
        <w:t>sottoposta ad</w:t>
      </w:r>
      <w:r>
        <w:rPr>
          <w:spacing w:val="40"/>
        </w:rPr>
        <w:t xml:space="preserve"> </w:t>
      </w:r>
      <w:r>
        <w:t>approvazione del responsabile del servizio finanziario, il quale vi provvederà mediante apposita determinazione entro 30 giorni.</w:t>
      </w:r>
    </w:p>
    <w:p w14:paraId="6C1ACF94" w14:textId="77777777" w:rsidR="00636976" w:rsidRDefault="00000000">
      <w:pPr>
        <w:pStyle w:val="Corpotesto"/>
        <w:spacing w:line="360" w:lineRule="auto"/>
        <w:ind w:right="896"/>
        <w:jc w:val="both"/>
      </w:pPr>
      <w:r>
        <w:t>L’aggiudicazione diventerà efficace solo dopo la verifica del possesso dei requisiti prescritti. L’Amministrazione</w:t>
      </w:r>
      <w:r>
        <w:rPr>
          <w:spacing w:val="40"/>
        </w:rPr>
        <w:t xml:space="preserve"> </w:t>
      </w:r>
      <w:r>
        <w:t>si</w:t>
      </w:r>
      <w:r>
        <w:rPr>
          <w:spacing w:val="40"/>
        </w:rPr>
        <w:t xml:space="preserve"> </w:t>
      </w:r>
      <w:r>
        <w:t>riserva</w:t>
      </w:r>
      <w:r>
        <w:rPr>
          <w:spacing w:val="40"/>
        </w:rPr>
        <w:t xml:space="preserve"> </w:t>
      </w:r>
      <w:r>
        <w:t>la</w:t>
      </w:r>
      <w:r>
        <w:rPr>
          <w:spacing w:val="40"/>
        </w:rPr>
        <w:t xml:space="preserve"> </w:t>
      </w:r>
      <w:r>
        <w:t>facoltà</w:t>
      </w:r>
      <w:r>
        <w:rPr>
          <w:spacing w:val="40"/>
        </w:rPr>
        <w:t xml:space="preserve"> </w:t>
      </w:r>
      <w:r>
        <w:t>di</w:t>
      </w:r>
      <w:r>
        <w:rPr>
          <w:spacing w:val="40"/>
        </w:rPr>
        <w:t xml:space="preserve"> </w:t>
      </w:r>
      <w:r>
        <w:t>aggiudicare</w:t>
      </w:r>
      <w:r>
        <w:rPr>
          <w:spacing w:val="40"/>
        </w:rPr>
        <w:t xml:space="preserve"> </w:t>
      </w:r>
      <w:r>
        <w:t>anche</w:t>
      </w:r>
      <w:r>
        <w:rPr>
          <w:spacing w:val="40"/>
        </w:rPr>
        <w:t xml:space="preserve"> </w:t>
      </w:r>
      <w:r>
        <w:t>in</w:t>
      </w:r>
      <w:r>
        <w:rPr>
          <w:spacing w:val="40"/>
        </w:rPr>
        <w:t xml:space="preserve"> </w:t>
      </w:r>
      <w:r>
        <w:t>presenza</w:t>
      </w:r>
      <w:r>
        <w:rPr>
          <w:spacing w:val="40"/>
        </w:rPr>
        <w:t xml:space="preserve"> </w:t>
      </w:r>
      <w:r>
        <w:t>di</w:t>
      </w:r>
      <w:r>
        <w:rPr>
          <w:spacing w:val="40"/>
        </w:rPr>
        <w:t xml:space="preserve"> </w:t>
      </w:r>
      <w:r>
        <w:t>una</w:t>
      </w:r>
      <w:r>
        <w:rPr>
          <w:spacing w:val="40"/>
        </w:rPr>
        <w:t xml:space="preserve"> </w:t>
      </w:r>
      <w:r>
        <w:t>sola offerta valida, purché risulti conveniente o idonea in relazione all’oggetto del contratto.</w:t>
      </w:r>
    </w:p>
    <w:p w14:paraId="5B9A54AE" w14:textId="77777777" w:rsidR="00636976" w:rsidRDefault="00636976">
      <w:pPr>
        <w:pStyle w:val="Corpotesto"/>
        <w:ind w:left="0"/>
      </w:pPr>
    </w:p>
    <w:p w14:paraId="4AAF710D" w14:textId="77777777" w:rsidR="00636976" w:rsidRDefault="00000000">
      <w:pPr>
        <w:pStyle w:val="Corpotesto"/>
        <w:spacing w:line="360" w:lineRule="auto"/>
        <w:ind w:right="897"/>
      </w:pPr>
      <w:r>
        <w:t>Entro</w:t>
      </w:r>
      <w:r>
        <w:rPr>
          <w:spacing w:val="32"/>
        </w:rPr>
        <w:t xml:space="preserve"> </w:t>
      </w:r>
      <w:r>
        <w:t>15</w:t>
      </w:r>
      <w:r>
        <w:rPr>
          <w:spacing w:val="32"/>
        </w:rPr>
        <w:t xml:space="preserve"> </w:t>
      </w:r>
      <w:r>
        <w:t>giorni</w:t>
      </w:r>
      <w:r>
        <w:rPr>
          <w:spacing w:val="32"/>
        </w:rPr>
        <w:t xml:space="preserve"> </w:t>
      </w:r>
      <w:r>
        <w:t>dall’aggiudicazione</w:t>
      </w:r>
      <w:r>
        <w:rPr>
          <w:spacing w:val="31"/>
        </w:rPr>
        <w:t xml:space="preserve"> </w:t>
      </w:r>
      <w:r>
        <w:t>definitiva</w:t>
      </w:r>
      <w:r>
        <w:rPr>
          <w:spacing w:val="31"/>
        </w:rPr>
        <w:t xml:space="preserve"> </w:t>
      </w:r>
      <w:r>
        <w:t>l’amministrazione</w:t>
      </w:r>
      <w:r>
        <w:rPr>
          <w:spacing w:val="31"/>
        </w:rPr>
        <w:t xml:space="preserve"> </w:t>
      </w:r>
      <w:r>
        <w:t>procederà</w:t>
      </w:r>
      <w:r>
        <w:rPr>
          <w:spacing w:val="31"/>
        </w:rPr>
        <w:t xml:space="preserve"> </w:t>
      </w:r>
      <w:r>
        <w:t>alla</w:t>
      </w:r>
      <w:r>
        <w:rPr>
          <w:spacing w:val="31"/>
        </w:rPr>
        <w:t xml:space="preserve"> </w:t>
      </w:r>
      <w:r>
        <w:t>verifica,</w:t>
      </w:r>
      <w:r>
        <w:rPr>
          <w:spacing w:val="40"/>
        </w:rPr>
        <w:t xml:space="preserve"> </w:t>
      </w:r>
      <w:r>
        <w:t>in capo all’aggiudicatario e al concorrente che segue in graduatoria:</w:t>
      </w:r>
    </w:p>
    <w:p w14:paraId="4790D165" w14:textId="77777777" w:rsidR="00636976" w:rsidRDefault="00000000">
      <w:pPr>
        <w:pStyle w:val="Paragrafoelenco"/>
        <w:numPr>
          <w:ilvl w:val="1"/>
          <w:numId w:val="7"/>
        </w:numPr>
        <w:tabs>
          <w:tab w:val="left" w:pos="1557"/>
        </w:tabs>
        <w:jc w:val="left"/>
        <w:rPr>
          <w:sz w:val="24"/>
        </w:rPr>
      </w:pPr>
      <w:r>
        <w:rPr>
          <w:sz w:val="24"/>
        </w:rPr>
        <w:t>dei</w:t>
      </w:r>
      <w:r>
        <w:rPr>
          <w:spacing w:val="-9"/>
          <w:sz w:val="24"/>
        </w:rPr>
        <w:t xml:space="preserve"> </w:t>
      </w:r>
      <w:r>
        <w:rPr>
          <w:sz w:val="24"/>
        </w:rPr>
        <w:t>requisiti</w:t>
      </w:r>
      <w:r>
        <w:rPr>
          <w:spacing w:val="-6"/>
          <w:sz w:val="24"/>
        </w:rPr>
        <w:t xml:space="preserve"> </w:t>
      </w:r>
      <w:r>
        <w:rPr>
          <w:sz w:val="24"/>
        </w:rPr>
        <w:t>di</w:t>
      </w:r>
      <w:r>
        <w:rPr>
          <w:spacing w:val="-6"/>
          <w:sz w:val="24"/>
        </w:rPr>
        <w:t xml:space="preserve"> </w:t>
      </w:r>
      <w:r>
        <w:rPr>
          <w:sz w:val="24"/>
        </w:rPr>
        <w:t>ordine</w:t>
      </w:r>
      <w:r>
        <w:rPr>
          <w:spacing w:val="-7"/>
          <w:sz w:val="24"/>
        </w:rPr>
        <w:t xml:space="preserve"> </w:t>
      </w:r>
      <w:r>
        <w:rPr>
          <w:sz w:val="24"/>
        </w:rPr>
        <w:t>generale</w:t>
      </w:r>
      <w:r>
        <w:rPr>
          <w:spacing w:val="-6"/>
          <w:sz w:val="24"/>
        </w:rPr>
        <w:t xml:space="preserve"> </w:t>
      </w:r>
      <w:r>
        <w:rPr>
          <w:sz w:val="24"/>
        </w:rPr>
        <w:t>e</w:t>
      </w:r>
      <w:r>
        <w:rPr>
          <w:spacing w:val="-10"/>
          <w:sz w:val="24"/>
        </w:rPr>
        <w:t xml:space="preserve"> </w:t>
      </w:r>
      <w:r>
        <w:rPr>
          <w:sz w:val="24"/>
        </w:rPr>
        <w:t>di</w:t>
      </w:r>
      <w:r>
        <w:rPr>
          <w:spacing w:val="-6"/>
          <w:sz w:val="24"/>
        </w:rPr>
        <w:t xml:space="preserve"> </w:t>
      </w:r>
      <w:r>
        <w:rPr>
          <w:sz w:val="24"/>
        </w:rPr>
        <w:t>idoneità</w:t>
      </w:r>
      <w:r>
        <w:rPr>
          <w:spacing w:val="-7"/>
          <w:sz w:val="24"/>
        </w:rPr>
        <w:t xml:space="preserve"> </w:t>
      </w:r>
      <w:r>
        <w:rPr>
          <w:spacing w:val="-2"/>
          <w:sz w:val="24"/>
        </w:rPr>
        <w:t>professionale;</w:t>
      </w:r>
    </w:p>
    <w:p w14:paraId="19BDE915" w14:textId="77777777" w:rsidR="00636976" w:rsidRDefault="00000000">
      <w:pPr>
        <w:pStyle w:val="Paragrafoelenco"/>
        <w:numPr>
          <w:ilvl w:val="1"/>
          <w:numId w:val="7"/>
        </w:numPr>
        <w:tabs>
          <w:tab w:val="left" w:pos="1557"/>
        </w:tabs>
        <w:spacing w:before="137"/>
        <w:jc w:val="left"/>
        <w:rPr>
          <w:sz w:val="24"/>
        </w:rPr>
      </w:pPr>
      <w:r>
        <w:rPr>
          <w:sz w:val="24"/>
        </w:rPr>
        <w:t>dei</w:t>
      </w:r>
      <w:r>
        <w:rPr>
          <w:spacing w:val="-11"/>
          <w:sz w:val="24"/>
        </w:rPr>
        <w:t xml:space="preserve"> </w:t>
      </w:r>
      <w:r>
        <w:rPr>
          <w:sz w:val="24"/>
        </w:rPr>
        <w:t>requisiti</w:t>
      </w:r>
      <w:r>
        <w:rPr>
          <w:spacing w:val="-11"/>
          <w:sz w:val="24"/>
        </w:rPr>
        <w:t xml:space="preserve"> </w:t>
      </w:r>
      <w:r>
        <w:rPr>
          <w:sz w:val="24"/>
        </w:rPr>
        <w:t>di</w:t>
      </w:r>
      <w:r>
        <w:rPr>
          <w:spacing w:val="-11"/>
          <w:sz w:val="24"/>
        </w:rPr>
        <w:t xml:space="preserve"> </w:t>
      </w:r>
      <w:r>
        <w:rPr>
          <w:sz w:val="24"/>
        </w:rPr>
        <w:t>capacità</w:t>
      </w:r>
      <w:r>
        <w:rPr>
          <w:spacing w:val="-13"/>
          <w:sz w:val="24"/>
        </w:rPr>
        <w:t xml:space="preserve"> </w:t>
      </w:r>
      <w:r>
        <w:rPr>
          <w:sz w:val="24"/>
        </w:rPr>
        <w:t>tecnico-</w:t>
      </w:r>
      <w:r>
        <w:rPr>
          <w:spacing w:val="-2"/>
          <w:sz w:val="24"/>
        </w:rPr>
        <w:t>professionale.</w:t>
      </w:r>
    </w:p>
    <w:p w14:paraId="25A398DB" w14:textId="77777777" w:rsidR="00636976" w:rsidRDefault="00636976">
      <w:pPr>
        <w:pStyle w:val="Corpotesto"/>
        <w:ind w:left="0"/>
      </w:pPr>
    </w:p>
    <w:p w14:paraId="102BD550" w14:textId="77777777" w:rsidR="00636976" w:rsidRDefault="00636976">
      <w:pPr>
        <w:pStyle w:val="Corpotesto"/>
        <w:spacing w:before="139"/>
        <w:ind w:left="0"/>
      </w:pPr>
    </w:p>
    <w:p w14:paraId="7CA32A09" w14:textId="77777777" w:rsidR="00636976" w:rsidRDefault="00000000">
      <w:pPr>
        <w:pStyle w:val="Corpotesto"/>
        <w:spacing w:line="360" w:lineRule="auto"/>
        <w:ind w:right="895"/>
        <w:jc w:val="both"/>
      </w:pPr>
      <w:r>
        <w:t>Nel caso in dalla</w:t>
      </w:r>
      <w:r>
        <w:rPr>
          <w:spacing w:val="-1"/>
        </w:rPr>
        <w:t xml:space="preserve"> </w:t>
      </w:r>
      <w:r>
        <w:t>verifica di cui al precedente comma</w:t>
      </w:r>
      <w:r>
        <w:rPr>
          <w:spacing w:val="-1"/>
        </w:rPr>
        <w:t xml:space="preserve"> </w:t>
      </w:r>
      <w:r>
        <w:t>emerga</w:t>
      </w:r>
      <w:r>
        <w:rPr>
          <w:spacing w:val="-1"/>
        </w:rPr>
        <w:t xml:space="preserve"> </w:t>
      </w:r>
      <w:r>
        <w:t>il mancato possesso dei requisiti dichiarati, procederà all’esclusione del concorrente dalla gara ed alla formulazione della</w:t>
      </w:r>
      <w:r>
        <w:rPr>
          <w:spacing w:val="40"/>
        </w:rPr>
        <w:t xml:space="preserve"> </w:t>
      </w:r>
      <w:r>
        <w:t>nuova graduatoria, con conseguente nuova aggiudicazione nonché alla segnalazione del fatto all’Autorità nazionale anticorruzione (ANAC).</w:t>
      </w:r>
    </w:p>
    <w:p w14:paraId="1A90A285" w14:textId="77777777" w:rsidR="00636976" w:rsidRDefault="00636976">
      <w:pPr>
        <w:pStyle w:val="Corpotesto"/>
        <w:spacing w:line="360" w:lineRule="auto"/>
        <w:jc w:val="both"/>
        <w:sectPr w:rsidR="00636976">
          <w:pgSz w:w="11900" w:h="16840"/>
          <w:pgMar w:top="1340" w:right="566" w:bottom="280" w:left="708" w:header="720" w:footer="720" w:gutter="0"/>
          <w:cols w:space="720"/>
        </w:sectPr>
      </w:pPr>
    </w:p>
    <w:p w14:paraId="39B7768C" w14:textId="77777777" w:rsidR="00636976" w:rsidRDefault="00000000">
      <w:pPr>
        <w:spacing w:before="75"/>
        <w:ind w:left="319" w:right="560"/>
        <w:jc w:val="center"/>
        <w:rPr>
          <w:b/>
          <w:sz w:val="24"/>
        </w:rPr>
      </w:pPr>
      <w:r>
        <w:rPr>
          <w:b/>
          <w:sz w:val="24"/>
        </w:rPr>
        <w:lastRenderedPageBreak/>
        <w:t>Art.</w:t>
      </w:r>
      <w:r>
        <w:rPr>
          <w:b/>
          <w:spacing w:val="-11"/>
          <w:sz w:val="24"/>
        </w:rPr>
        <w:t xml:space="preserve"> </w:t>
      </w:r>
      <w:r>
        <w:rPr>
          <w:b/>
          <w:spacing w:val="-5"/>
          <w:sz w:val="24"/>
        </w:rPr>
        <w:t>17</w:t>
      </w:r>
    </w:p>
    <w:p w14:paraId="4E4BB578" w14:textId="77777777" w:rsidR="00636976" w:rsidRDefault="00000000">
      <w:pPr>
        <w:ind w:left="319" w:right="565"/>
        <w:jc w:val="center"/>
        <w:rPr>
          <w:b/>
          <w:sz w:val="24"/>
        </w:rPr>
      </w:pPr>
      <w:r>
        <w:rPr>
          <w:b/>
          <w:sz w:val="24"/>
        </w:rPr>
        <w:t>Stipula</w:t>
      </w:r>
      <w:r>
        <w:rPr>
          <w:b/>
          <w:spacing w:val="-14"/>
          <w:sz w:val="24"/>
        </w:rPr>
        <w:t xml:space="preserve"> </w:t>
      </w:r>
      <w:r>
        <w:rPr>
          <w:b/>
          <w:sz w:val="24"/>
        </w:rPr>
        <w:t>del</w:t>
      </w:r>
      <w:r>
        <w:rPr>
          <w:b/>
          <w:spacing w:val="-7"/>
          <w:sz w:val="24"/>
        </w:rPr>
        <w:t xml:space="preserve"> </w:t>
      </w:r>
      <w:r>
        <w:rPr>
          <w:b/>
          <w:sz w:val="24"/>
        </w:rPr>
        <w:t>contratto</w:t>
      </w:r>
      <w:r>
        <w:rPr>
          <w:b/>
          <w:spacing w:val="-7"/>
          <w:sz w:val="24"/>
        </w:rPr>
        <w:t xml:space="preserve"> </w:t>
      </w:r>
      <w:r>
        <w:rPr>
          <w:b/>
          <w:sz w:val="24"/>
        </w:rPr>
        <w:t>e</w:t>
      </w:r>
      <w:r>
        <w:rPr>
          <w:b/>
          <w:spacing w:val="-10"/>
          <w:sz w:val="24"/>
        </w:rPr>
        <w:t xml:space="preserve"> </w:t>
      </w:r>
      <w:r>
        <w:rPr>
          <w:b/>
          <w:sz w:val="24"/>
        </w:rPr>
        <w:t>attivazione</w:t>
      </w:r>
      <w:r>
        <w:rPr>
          <w:b/>
          <w:spacing w:val="-11"/>
          <w:sz w:val="24"/>
        </w:rPr>
        <w:t xml:space="preserve"> </w:t>
      </w:r>
      <w:r>
        <w:rPr>
          <w:b/>
          <w:sz w:val="24"/>
        </w:rPr>
        <w:t>del</w:t>
      </w:r>
      <w:r>
        <w:rPr>
          <w:b/>
          <w:spacing w:val="-7"/>
          <w:sz w:val="24"/>
        </w:rPr>
        <w:t xml:space="preserve"> </w:t>
      </w:r>
      <w:r>
        <w:rPr>
          <w:b/>
          <w:spacing w:val="-2"/>
          <w:sz w:val="24"/>
        </w:rPr>
        <w:t>servizio</w:t>
      </w:r>
    </w:p>
    <w:p w14:paraId="497DA9EA" w14:textId="77777777" w:rsidR="00636976" w:rsidRDefault="00636976">
      <w:pPr>
        <w:pStyle w:val="Corpotesto"/>
        <w:ind w:left="0"/>
        <w:rPr>
          <w:b/>
        </w:rPr>
      </w:pPr>
    </w:p>
    <w:p w14:paraId="74EC505E" w14:textId="77777777" w:rsidR="00636976" w:rsidRDefault="00000000">
      <w:pPr>
        <w:pStyle w:val="Corpotesto"/>
        <w:spacing w:line="360" w:lineRule="auto"/>
        <w:ind w:right="894"/>
        <w:jc w:val="both"/>
      </w:pPr>
      <w:r>
        <w:t xml:space="preserve">La stipula del contratto avrà luogo entro 60 giorni dalla data in cui è divenuta efficace l’aggiudicazione definitiva. Ai sensi dell’art. 18 comma 3 del </w:t>
      </w:r>
      <w:proofErr w:type="spellStart"/>
      <w:r>
        <w:t>D.Lgs.</w:t>
      </w:r>
      <w:proofErr w:type="spellEnd"/>
      <w:r>
        <w:t xml:space="preserve"> n. 36/2023 la stipula del contratto non potrà in ogni caso avvenire prima di trentacinque giorni dall’invio dell’ultima delle comunicazioni del provvedimento di aggiudicazione definitiva.</w:t>
      </w:r>
    </w:p>
    <w:p w14:paraId="28D4289A" w14:textId="77777777" w:rsidR="00636976" w:rsidRDefault="00636976">
      <w:pPr>
        <w:pStyle w:val="Corpotesto"/>
        <w:ind w:left="0"/>
      </w:pPr>
    </w:p>
    <w:p w14:paraId="6E26588F" w14:textId="77777777" w:rsidR="00636976" w:rsidRDefault="00000000">
      <w:pPr>
        <w:pStyle w:val="Corpotesto"/>
        <w:spacing w:line="360" w:lineRule="auto"/>
        <w:ind w:right="897"/>
        <w:jc w:val="both"/>
      </w:pPr>
      <w:r>
        <w:t>Il contratto verrà stipulato in forma pubblica amministrativa a cura dell’Ufficiale rogante. Faranno parte integrante del contratto la convenzione, l’offerta tecnica, l’offerta economica, nonché</w:t>
      </w:r>
      <w:r>
        <w:rPr>
          <w:spacing w:val="-2"/>
        </w:rPr>
        <w:t xml:space="preserve"> </w:t>
      </w:r>
      <w:r>
        <w:t>ogni altro</w:t>
      </w:r>
      <w:r>
        <w:rPr>
          <w:spacing w:val="-1"/>
        </w:rPr>
        <w:t xml:space="preserve"> </w:t>
      </w:r>
      <w:r>
        <w:t>documento</w:t>
      </w:r>
      <w:r>
        <w:rPr>
          <w:spacing w:val="-1"/>
        </w:rPr>
        <w:t xml:space="preserve"> </w:t>
      </w:r>
      <w:r>
        <w:t>espressamente richiamato</w:t>
      </w:r>
      <w:r>
        <w:rPr>
          <w:spacing w:val="-1"/>
        </w:rPr>
        <w:t xml:space="preserve"> </w:t>
      </w:r>
      <w:r>
        <w:t>dal</w:t>
      </w:r>
      <w:r>
        <w:rPr>
          <w:spacing w:val="-1"/>
        </w:rPr>
        <w:t xml:space="preserve"> </w:t>
      </w:r>
      <w:r>
        <w:t>presente</w:t>
      </w:r>
      <w:r>
        <w:rPr>
          <w:spacing w:val="-2"/>
        </w:rPr>
        <w:t xml:space="preserve"> </w:t>
      </w:r>
      <w:r>
        <w:t>disciplinare</w:t>
      </w:r>
      <w:r>
        <w:rPr>
          <w:spacing w:val="-2"/>
        </w:rPr>
        <w:t xml:space="preserve"> </w:t>
      </w:r>
      <w:r>
        <w:t>di</w:t>
      </w:r>
      <w:r>
        <w:rPr>
          <w:spacing w:val="-1"/>
        </w:rPr>
        <w:t xml:space="preserve"> </w:t>
      </w:r>
      <w:r>
        <w:t>gara, dalla convenzione o dai documenti di gara.</w:t>
      </w:r>
    </w:p>
    <w:p w14:paraId="50206421" w14:textId="77777777" w:rsidR="00636976" w:rsidRDefault="00000000">
      <w:pPr>
        <w:pStyle w:val="Corpotesto"/>
        <w:spacing w:line="360" w:lineRule="auto"/>
        <w:ind w:right="896"/>
        <w:jc w:val="both"/>
      </w:pPr>
      <w:r>
        <w:t>L’aggiudicatario della gara, entro il termine comunicato dall’amministrazione, dovrà firmare</w:t>
      </w:r>
      <w:r>
        <w:rPr>
          <w:spacing w:val="40"/>
        </w:rPr>
        <w:t xml:space="preserve"> </w:t>
      </w:r>
      <w:r>
        <w:t>il</w:t>
      </w:r>
      <w:r>
        <w:rPr>
          <w:spacing w:val="40"/>
        </w:rPr>
        <w:t xml:space="preserve"> </w:t>
      </w:r>
      <w:r>
        <w:t>contratto</w:t>
      </w:r>
      <w:r>
        <w:rPr>
          <w:spacing w:val="40"/>
        </w:rPr>
        <w:t xml:space="preserve"> </w:t>
      </w:r>
      <w:r>
        <w:t>nel</w:t>
      </w:r>
      <w:r>
        <w:rPr>
          <w:spacing w:val="40"/>
        </w:rPr>
        <w:t xml:space="preserve"> </w:t>
      </w:r>
      <w:r>
        <w:t>giorno</w:t>
      </w:r>
      <w:r>
        <w:rPr>
          <w:spacing w:val="40"/>
        </w:rPr>
        <w:t xml:space="preserve"> </w:t>
      </w:r>
      <w:r>
        <w:t>che</w:t>
      </w:r>
      <w:r>
        <w:rPr>
          <w:spacing w:val="40"/>
        </w:rPr>
        <w:t xml:space="preserve"> </w:t>
      </w:r>
      <w:r>
        <w:t>verrà</w:t>
      </w:r>
      <w:r>
        <w:rPr>
          <w:spacing w:val="40"/>
        </w:rPr>
        <w:t xml:space="preserve"> </w:t>
      </w:r>
      <w:r>
        <w:t>indicato</w:t>
      </w:r>
      <w:r>
        <w:rPr>
          <w:spacing w:val="40"/>
        </w:rPr>
        <w:t xml:space="preserve"> </w:t>
      </w:r>
      <w:r>
        <w:t>dall’amministrazione</w:t>
      </w:r>
      <w:r>
        <w:rPr>
          <w:spacing w:val="40"/>
        </w:rPr>
        <w:t xml:space="preserve"> </w:t>
      </w:r>
      <w:r>
        <w:t>comunale</w:t>
      </w:r>
      <w:r>
        <w:rPr>
          <w:spacing w:val="40"/>
        </w:rPr>
        <w:t xml:space="preserve"> </w:t>
      </w:r>
      <w:r>
        <w:t>con comunicazione scritta.</w:t>
      </w:r>
    </w:p>
    <w:p w14:paraId="05AE1B56" w14:textId="77777777" w:rsidR="00636976" w:rsidRDefault="00636976">
      <w:pPr>
        <w:pStyle w:val="Corpotesto"/>
        <w:spacing w:before="1"/>
        <w:ind w:left="0"/>
      </w:pPr>
    </w:p>
    <w:p w14:paraId="035B6173" w14:textId="77777777" w:rsidR="00636976" w:rsidRDefault="00000000">
      <w:pPr>
        <w:pStyle w:val="Corpotesto"/>
        <w:spacing w:before="1" w:line="360" w:lineRule="auto"/>
        <w:ind w:right="899"/>
        <w:jc w:val="both"/>
      </w:pPr>
      <w:r>
        <w:t>Sono a</w:t>
      </w:r>
      <w:r>
        <w:rPr>
          <w:spacing w:val="-1"/>
        </w:rPr>
        <w:t xml:space="preserve"> </w:t>
      </w:r>
      <w:r>
        <w:t>carico dell’aggiudicatario, senza</w:t>
      </w:r>
      <w:r>
        <w:rPr>
          <w:spacing w:val="-1"/>
        </w:rPr>
        <w:t xml:space="preserve"> </w:t>
      </w:r>
      <w:r>
        <w:t>diritto a rivalsa, le</w:t>
      </w:r>
      <w:r>
        <w:rPr>
          <w:spacing w:val="-1"/>
        </w:rPr>
        <w:t xml:space="preserve"> </w:t>
      </w:r>
      <w:r>
        <w:t>spese, le imposte</w:t>
      </w:r>
      <w:r>
        <w:rPr>
          <w:spacing w:val="-1"/>
        </w:rPr>
        <w:t xml:space="preserve"> </w:t>
      </w:r>
      <w:r>
        <w:t>e</w:t>
      </w:r>
      <w:r>
        <w:rPr>
          <w:spacing w:val="-1"/>
        </w:rPr>
        <w:t xml:space="preserve"> </w:t>
      </w:r>
      <w:r>
        <w:t>le</w:t>
      </w:r>
      <w:r>
        <w:rPr>
          <w:spacing w:val="-1"/>
        </w:rPr>
        <w:t xml:space="preserve"> </w:t>
      </w:r>
      <w:r>
        <w:t>tasse</w:t>
      </w:r>
      <w:r>
        <w:rPr>
          <w:spacing w:val="-1"/>
        </w:rPr>
        <w:t xml:space="preserve"> </w:t>
      </w:r>
      <w:r>
        <w:t>relative alla stipulazione e alla registrazione del contratto.</w:t>
      </w:r>
    </w:p>
    <w:p w14:paraId="63B63CE3" w14:textId="77777777" w:rsidR="00636976" w:rsidRDefault="00000000">
      <w:pPr>
        <w:pStyle w:val="Corpotesto"/>
        <w:spacing w:before="276"/>
        <w:jc w:val="both"/>
      </w:pPr>
      <w:r>
        <w:t>In</w:t>
      </w:r>
      <w:r>
        <w:rPr>
          <w:spacing w:val="-7"/>
        </w:rPr>
        <w:t xml:space="preserve"> </w:t>
      </w:r>
      <w:r>
        <w:t>pendenza</w:t>
      </w:r>
      <w:r>
        <w:rPr>
          <w:spacing w:val="-8"/>
        </w:rPr>
        <w:t xml:space="preserve"> </w:t>
      </w:r>
      <w:r>
        <w:t>della</w:t>
      </w:r>
      <w:r>
        <w:rPr>
          <w:spacing w:val="-7"/>
        </w:rPr>
        <w:t xml:space="preserve"> </w:t>
      </w:r>
      <w:r>
        <w:t>stipula</w:t>
      </w:r>
      <w:r>
        <w:rPr>
          <w:spacing w:val="-6"/>
        </w:rPr>
        <w:t xml:space="preserve"> </w:t>
      </w:r>
      <w:r>
        <w:t>del</w:t>
      </w:r>
      <w:r>
        <w:rPr>
          <w:spacing w:val="-7"/>
        </w:rPr>
        <w:t xml:space="preserve"> </w:t>
      </w:r>
      <w:r>
        <w:t>contratto</w:t>
      </w:r>
      <w:r>
        <w:rPr>
          <w:spacing w:val="-6"/>
        </w:rPr>
        <w:t xml:space="preserve"> </w:t>
      </w:r>
      <w:r>
        <w:t>potrà</w:t>
      </w:r>
      <w:r>
        <w:rPr>
          <w:spacing w:val="-6"/>
        </w:rPr>
        <w:t xml:space="preserve"> </w:t>
      </w:r>
      <w:r>
        <w:t>essere</w:t>
      </w:r>
      <w:r>
        <w:rPr>
          <w:spacing w:val="-6"/>
        </w:rPr>
        <w:t xml:space="preserve"> </w:t>
      </w:r>
      <w:r>
        <w:t>disposto</w:t>
      </w:r>
      <w:r>
        <w:rPr>
          <w:spacing w:val="-6"/>
        </w:rPr>
        <w:t xml:space="preserve"> </w:t>
      </w:r>
      <w:r>
        <w:t>l’avvio</w:t>
      </w:r>
      <w:r>
        <w:rPr>
          <w:spacing w:val="-7"/>
        </w:rPr>
        <w:t xml:space="preserve"> </w:t>
      </w:r>
      <w:r>
        <w:t>anticipato</w:t>
      </w:r>
      <w:r>
        <w:rPr>
          <w:spacing w:val="-7"/>
        </w:rPr>
        <w:t xml:space="preserve"> </w:t>
      </w:r>
      <w:r>
        <w:t>del</w:t>
      </w:r>
      <w:r>
        <w:rPr>
          <w:spacing w:val="64"/>
        </w:rPr>
        <w:t xml:space="preserve"> </w:t>
      </w:r>
      <w:r>
        <w:rPr>
          <w:spacing w:val="-2"/>
        </w:rPr>
        <w:t>servizio.</w:t>
      </w:r>
    </w:p>
    <w:p w14:paraId="614AAE93" w14:textId="77777777" w:rsidR="00636976" w:rsidRDefault="00636976">
      <w:pPr>
        <w:pStyle w:val="Corpotesto"/>
        <w:spacing w:before="275"/>
        <w:ind w:left="0"/>
      </w:pPr>
    </w:p>
    <w:p w14:paraId="09181CA4" w14:textId="77777777" w:rsidR="00636976" w:rsidRDefault="00000000">
      <w:pPr>
        <w:spacing w:before="1" w:line="360" w:lineRule="auto"/>
        <w:ind w:left="3924" w:right="3933" w:firstLine="904"/>
        <w:rPr>
          <w:b/>
          <w:sz w:val="24"/>
        </w:rPr>
      </w:pPr>
      <w:r>
        <w:rPr>
          <w:b/>
          <w:sz w:val="24"/>
        </w:rPr>
        <w:t xml:space="preserve">Art. 18 </w:t>
      </w:r>
      <w:r>
        <w:rPr>
          <w:b/>
          <w:spacing w:val="-2"/>
          <w:sz w:val="24"/>
        </w:rPr>
        <w:t>Risoluzione</w:t>
      </w:r>
      <w:r>
        <w:rPr>
          <w:b/>
          <w:spacing w:val="-13"/>
          <w:sz w:val="24"/>
        </w:rPr>
        <w:t xml:space="preserve"> </w:t>
      </w:r>
      <w:r>
        <w:rPr>
          <w:b/>
          <w:spacing w:val="-2"/>
          <w:sz w:val="24"/>
        </w:rPr>
        <w:t>del</w:t>
      </w:r>
      <w:r>
        <w:rPr>
          <w:b/>
          <w:spacing w:val="-10"/>
          <w:sz w:val="24"/>
        </w:rPr>
        <w:t xml:space="preserve"> </w:t>
      </w:r>
      <w:r>
        <w:rPr>
          <w:b/>
          <w:spacing w:val="-2"/>
          <w:sz w:val="24"/>
        </w:rPr>
        <w:t>contratto</w:t>
      </w:r>
    </w:p>
    <w:p w14:paraId="7D0F6DE1" w14:textId="77777777" w:rsidR="00636976" w:rsidRDefault="00636976">
      <w:pPr>
        <w:pStyle w:val="Corpotesto"/>
        <w:ind w:left="0"/>
        <w:rPr>
          <w:b/>
        </w:rPr>
      </w:pPr>
    </w:p>
    <w:p w14:paraId="53F75AAE" w14:textId="77777777" w:rsidR="00636976" w:rsidRDefault="00000000">
      <w:pPr>
        <w:pStyle w:val="Corpotesto"/>
        <w:spacing w:line="360" w:lineRule="auto"/>
        <w:ind w:right="895"/>
        <w:jc w:val="both"/>
      </w:pPr>
      <w:r>
        <w:t>In caso di violazione in forma reiterata e non giustificata anche di</w:t>
      </w:r>
      <w:r>
        <w:rPr>
          <w:spacing w:val="40"/>
        </w:rPr>
        <w:t xml:space="preserve"> </w:t>
      </w:r>
      <w:r>
        <w:t>uno solo degli obblighi imposti, sarà facoltà dell’Amministrazione risolvere il rapporto ai sensi e per gli effetti dell’art. 1456 del Codice Civile. In tale evenienza l’Amministrazione ha diritto alla rifusione dei danni e delle spese sostenute in conseguenza dell’interruzione del rapporto.</w:t>
      </w:r>
    </w:p>
    <w:p w14:paraId="535EAE7C" w14:textId="77777777" w:rsidR="00636976" w:rsidRDefault="00636976">
      <w:pPr>
        <w:pStyle w:val="Corpotesto"/>
        <w:ind w:left="0"/>
      </w:pPr>
    </w:p>
    <w:p w14:paraId="7258ACC0" w14:textId="77777777" w:rsidR="00636976" w:rsidRDefault="00636976">
      <w:pPr>
        <w:pStyle w:val="Corpotesto"/>
        <w:spacing w:before="137"/>
        <w:ind w:left="0"/>
      </w:pPr>
    </w:p>
    <w:p w14:paraId="4EE83C8F" w14:textId="77777777" w:rsidR="00636976" w:rsidRDefault="00000000">
      <w:pPr>
        <w:ind w:left="319" w:right="563"/>
        <w:jc w:val="center"/>
        <w:rPr>
          <w:b/>
          <w:sz w:val="24"/>
        </w:rPr>
      </w:pPr>
      <w:r>
        <w:rPr>
          <w:b/>
          <w:sz w:val="24"/>
        </w:rPr>
        <w:t>Art.</w:t>
      </w:r>
      <w:r>
        <w:rPr>
          <w:b/>
          <w:spacing w:val="-13"/>
          <w:sz w:val="24"/>
        </w:rPr>
        <w:t xml:space="preserve"> </w:t>
      </w:r>
      <w:r>
        <w:rPr>
          <w:b/>
          <w:spacing w:val="-5"/>
          <w:sz w:val="24"/>
        </w:rPr>
        <w:t>19</w:t>
      </w:r>
    </w:p>
    <w:p w14:paraId="3E6808B3" w14:textId="77777777" w:rsidR="00636976" w:rsidRDefault="00000000">
      <w:pPr>
        <w:ind w:left="319" w:right="564"/>
        <w:jc w:val="center"/>
        <w:rPr>
          <w:b/>
          <w:sz w:val="24"/>
        </w:rPr>
      </w:pPr>
      <w:r>
        <w:rPr>
          <w:b/>
          <w:sz w:val="24"/>
        </w:rPr>
        <w:t>Recesso</w:t>
      </w:r>
      <w:r>
        <w:rPr>
          <w:b/>
          <w:spacing w:val="-11"/>
          <w:sz w:val="24"/>
        </w:rPr>
        <w:t xml:space="preserve"> </w:t>
      </w:r>
      <w:r>
        <w:rPr>
          <w:b/>
          <w:sz w:val="24"/>
        </w:rPr>
        <w:t>unilaterale</w:t>
      </w:r>
      <w:r>
        <w:rPr>
          <w:b/>
          <w:spacing w:val="-10"/>
          <w:sz w:val="24"/>
        </w:rPr>
        <w:t xml:space="preserve"> </w:t>
      </w:r>
      <w:r>
        <w:rPr>
          <w:b/>
          <w:sz w:val="24"/>
        </w:rPr>
        <w:t>da</w:t>
      </w:r>
      <w:r>
        <w:rPr>
          <w:b/>
          <w:spacing w:val="-8"/>
          <w:sz w:val="24"/>
        </w:rPr>
        <w:t xml:space="preserve"> </w:t>
      </w:r>
      <w:r>
        <w:rPr>
          <w:b/>
          <w:sz w:val="24"/>
        </w:rPr>
        <w:t>parte</w:t>
      </w:r>
      <w:r>
        <w:rPr>
          <w:b/>
          <w:spacing w:val="-12"/>
          <w:sz w:val="24"/>
        </w:rPr>
        <w:t xml:space="preserve"> </w:t>
      </w:r>
      <w:r>
        <w:rPr>
          <w:b/>
          <w:spacing w:val="-2"/>
          <w:sz w:val="24"/>
        </w:rPr>
        <w:t>dell’operatore</w:t>
      </w:r>
    </w:p>
    <w:p w14:paraId="38229132" w14:textId="77777777" w:rsidR="00636976" w:rsidRDefault="00636976">
      <w:pPr>
        <w:pStyle w:val="Corpotesto"/>
        <w:ind w:left="0"/>
        <w:rPr>
          <w:b/>
        </w:rPr>
      </w:pPr>
    </w:p>
    <w:p w14:paraId="212900A9" w14:textId="77777777" w:rsidR="00636976" w:rsidRDefault="00636976">
      <w:pPr>
        <w:pStyle w:val="Corpotesto"/>
        <w:ind w:left="0"/>
        <w:rPr>
          <w:b/>
        </w:rPr>
      </w:pPr>
    </w:p>
    <w:p w14:paraId="3D0B1089" w14:textId="77777777" w:rsidR="00636976" w:rsidRDefault="00000000">
      <w:pPr>
        <w:pStyle w:val="Corpotesto"/>
        <w:spacing w:line="360" w:lineRule="auto"/>
        <w:ind w:right="895"/>
        <w:jc w:val="both"/>
      </w:pPr>
      <w:r>
        <w:t>Qualora l’affidatario dovesse recedere dal contratto prima della scadenza convenuta senza giustificato motivo e giusta causa, il Comune sarà tenuto a rivalersi su tutto il deposito cauzionale definitivo a titolo di penale.</w:t>
      </w:r>
    </w:p>
    <w:p w14:paraId="6C863A00" w14:textId="77777777" w:rsidR="00636976" w:rsidRDefault="00000000">
      <w:pPr>
        <w:pStyle w:val="Corpotesto"/>
        <w:spacing w:line="275" w:lineRule="exact"/>
        <w:ind w:left="712"/>
        <w:jc w:val="both"/>
      </w:pPr>
      <w:r>
        <w:t>Verrà</w:t>
      </w:r>
      <w:r>
        <w:rPr>
          <w:spacing w:val="65"/>
        </w:rPr>
        <w:t xml:space="preserve"> </w:t>
      </w:r>
      <w:r>
        <w:t>inoltre</w:t>
      </w:r>
      <w:r>
        <w:rPr>
          <w:spacing w:val="67"/>
        </w:rPr>
        <w:t xml:space="preserve"> </w:t>
      </w:r>
      <w:r>
        <w:t>addebitata</w:t>
      </w:r>
      <w:r>
        <w:rPr>
          <w:spacing w:val="67"/>
        </w:rPr>
        <w:t xml:space="preserve"> </w:t>
      </w:r>
      <w:r>
        <w:t>all’operatore,</w:t>
      </w:r>
      <w:r>
        <w:rPr>
          <w:spacing w:val="68"/>
        </w:rPr>
        <w:t xml:space="preserve"> </w:t>
      </w:r>
      <w:r>
        <w:t>a</w:t>
      </w:r>
      <w:r>
        <w:rPr>
          <w:spacing w:val="65"/>
        </w:rPr>
        <w:t xml:space="preserve"> </w:t>
      </w:r>
      <w:r>
        <w:t>titolo</w:t>
      </w:r>
      <w:r>
        <w:rPr>
          <w:spacing w:val="66"/>
        </w:rPr>
        <w:t xml:space="preserve"> </w:t>
      </w:r>
      <w:r>
        <w:t>di</w:t>
      </w:r>
      <w:r>
        <w:rPr>
          <w:spacing w:val="68"/>
        </w:rPr>
        <w:t xml:space="preserve"> </w:t>
      </w:r>
      <w:r>
        <w:t>risarcimento</w:t>
      </w:r>
      <w:r>
        <w:rPr>
          <w:spacing w:val="66"/>
        </w:rPr>
        <w:t xml:space="preserve"> </w:t>
      </w:r>
      <w:r>
        <w:t>danni,</w:t>
      </w:r>
      <w:r>
        <w:rPr>
          <w:spacing w:val="66"/>
        </w:rPr>
        <w:t xml:space="preserve"> </w:t>
      </w:r>
      <w:r>
        <w:t>la</w:t>
      </w:r>
      <w:r>
        <w:rPr>
          <w:spacing w:val="65"/>
        </w:rPr>
        <w:t xml:space="preserve"> </w:t>
      </w:r>
      <w:r>
        <w:t>maggior</w:t>
      </w:r>
      <w:r>
        <w:rPr>
          <w:spacing w:val="65"/>
        </w:rPr>
        <w:t xml:space="preserve"> </w:t>
      </w:r>
      <w:r>
        <w:rPr>
          <w:spacing w:val="-2"/>
        </w:rPr>
        <w:t>spesa</w:t>
      </w:r>
    </w:p>
    <w:p w14:paraId="746BF0DB" w14:textId="77777777" w:rsidR="00636976" w:rsidRDefault="00636976">
      <w:pPr>
        <w:pStyle w:val="Corpotesto"/>
        <w:spacing w:line="275" w:lineRule="exact"/>
        <w:jc w:val="both"/>
        <w:sectPr w:rsidR="00636976">
          <w:pgSz w:w="11900" w:h="16840"/>
          <w:pgMar w:top="1340" w:right="566" w:bottom="280" w:left="708" w:header="720" w:footer="720" w:gutter="0"/>
          <w:cols w:space="720"/>
        </w:sectPr>
      </w:pPr>
    </w:p>
    <w:p w14:paraId="6C040043" w14:textId="77777777" w:rsidR="00636976" w:rsidRDefault="00000000">
      <w:pPr>
        <w:pStyle w:val="Corpotesto"/>
        <w:spacing w:before="75" w:line="360" w:lineRule="auto"/>
        <w:ind w:right="896"/>
        <w:jc w:val="both"/>
      </w:pPr>
      <w:r>
        <w:lastRenderedPageBreak/>
        <w:t>derivante dall’assegnazione dei servizi ad altro operatore, fatto salvo ogni altro diritto per danni eventuali.</w:t>
      </w:r>
    </w:p>
    <w:p w14:paraId="708AEA2C" w14:textId="77777777" w:rsidR="00636976" w:rsidRDefault="00636976">
      <w:pPr>
        <w:pStyle w:val="Corpotesto"/>
        <w:ind w:left="0"/>
      </w:pPr>
    </w:p>
    <w:p w14:paraId="1C46801D" w14:textId="77777777" w:rsidR="00636976" w:rsidRDefault="00000000">
      <w:pPr>
        <w:spacing w:line="360" w:lineRule="auto"/>
        <w:ind w:left="4548" w:right="4796"/>
        <w:jc w:val="center"/>
        <w:rPr>
          <w:b/>
          <w:sz w:val="24"/>
        </w:rPr>
      </w:pPr>
      <w:r>
        <w:rPr>
          <w:b/>
          <w:spacing w:val="-2"/>
          <w:sz w:val="24"/>
        </w:rPr>
        <w:t>Art.</w:t>
      </w:r>
      <w:r>
        <w:rPr>
          <w:b/>
          <w:spacing w:val="-15"/>
          <w:sz w:val="24"/>
        </w:rPr>
        <w:t xml:space="preserve"> </w:t>
      </w:r>
      <w:r>
        <w:rPr>
          <w:b/>
          <w:spacing w:val="-2"/>
          <w:sz w:val="24"/>
        </w:rPr>
        <w:t>20 Penali</w:t>
      </w:r>
    </w:p>
    <w:p w14:paraId="57ADA230" w14:textId="77777777" w:rsidR="00636976" w:rsidRDefault="00636976">
      <w:pPr>
        <w:pStyle w:val="Corpotesto"/>
        <w:ind w:left="0"/>
        <w:rPr>
          <w:b/>
        </w:rPr>
      </w:pPr>
    </w:p>
    <w:p w14:paraId="3B33FA7B" w14:textId="77777777" w:rsidR="00636976" w:rsidRDefault="00000000">
      <w:pPr>
        <w:pStyle w:val="Corpotesto"/>
        <w:spacing w:line="360" w:lineRule="auto"/>
        <w:ind w:right="896"/>
        <w:jc w:val="both"/>
      </w:pPr>
      <w:r>
        <w:t>In caso di non corretto svolgimento delle prestazioni il Comune potrà applicare una</w:t>
      </w:r>
      <w:r>
        <w:rPr>
          <w:spacing w:val="40"/>
        </w:rPr>
        <w:t xml:space="preserve"> </w:t>
      </w:r>
      <w:r>
        <w:t>penale dell’importo compreso tra euro 500,00 ed euro 1.000,00 nei seguenti casi:</w:t>
      </w:r>
    </w:p>
    <w:p w14:paraId="541D21DD" w14:textId="77777777" w:rsidR="00636976" w:rsidRDefault="00000000">
      <w:pPr>
        <w:pStyle w:val="Paragrafoelenco"/>
        <w:numPr>
          <w:ilvl w:val="0"/>
          <w:numId w:val="6"/>
        </w:numPr>
        <w:tabs>
          <w:tab w:val="left" w:pos="990"/>
        </w:tabs>
        <w:spacing w:before="2"/>
        <w:ind w:left="990" w:hanging="282"/>
        <w:rPr>
          <w:sz w:val="24"/>
        </w:rPr>
      </w:pPr>
      <w:r>
        <w:rPr>
          <w:sz w:val="24"/>
        </w:rPr>
        <w:t>disservizi</w:t>
      </w:r>
      <w:r>
        <w:rPr>
          <w:spacing w:val="-9"/>
          <w:sz w:val="24"/>
        </w:rPr>
        <w:t xml:space="preserve"> </w:t>
      </w:r>
      <w:r>
        <w:rPr>
          <w:sz w:val="24"/>
        </w:rPr>
        <w:t>riferibili</w:t>
      </w:r>
      <w:r>
        <w:rPr>
          <w:spacing w:val="-9"/>
          <w:sz w:val="24"/>
        </w:rPr>
        <w:t xml:space="preserve"> </w:t>
      </w:r>
      <w:r>
        <w:rPr>
          <w:sz w:val="24"/>
        </w:rPr>
        <w:t>all’orario</w:t>
      </w:r>
      <w:r>
        <w:rPr>
          <w:spacing w:val="-10"/>
          <w:sz w:val="24"/>
        </w:rPr>
        <w:t xml:space="preserve"> </w:t>
      </w:r>
      <w:r>
        <w:rPr>
          <w:sz w:val="24"/>
        </w:rPr>
        <w:t>di</w:t>
      </w:r>
      <w:r>
        <w:rPr>
          <w:spacing w:val="-9"/>
          <w:sz w:val="24"/>
        </w:rPr>
        <w:t xml:space="preserve"> </w:t>
      </w:r>
      <w:r>
        <w:rPr>
          <w:sz w:val="24"/>
        </w:rPr>
        <w:t>esercizio</w:t>
      </w:r>
      <w:r>
        <w:rPr>
          <w:spacing w:val="-9"/>
          <w:sz w:val="24"/>
        </w:rPr>
        <w:t xml:space="preserve"> </w:t>
      </w:r>
      <w:r>
        <w:rPr>
          <w:sz w:val="24"/>
        </w:rPr>
        <w:t>degli</w:t>
      </w:r>
      <w:r>
        <w:rPr>
          <w:spacing w:val="-8"/>
          <w:sz w:val="24"/>
        </w:rPr>
        <w:t xml:space="preserve"> </w:t>
      </w:r>
      <w:r>
        <w:rPr>
          <w:sz w:val="24"/>
        </w:rPr>
        <w:t>sportelli</w:t>
      </w:r>
      <w:r>
        <w:rPr>
          <w:spacing w:val="-9"/>
          <w:sz w:val="24"/>
        </w:rPr>
        <w:t xml:space="preserve"> </w:t>
      </w:r>
      <w:r>
        <w:rPr>
          <w:spacing w:val="-2"/>
          <w:sz w:val="24"/>
        </w:rPr>
        <w:t>bancari;</w:t>
      </w:r>
    </w:p>
    <w:p w14:paraId="7CA90BAD" w14:textId="77777777" w:rsidR="00636976" w:rsidRDefault="00000000">
      <w:pPr>
        <w:pStyle w:val="Paragrafoelenco"/>
        <w:numPr>
          <w:ilvl w:val="0"/>
          <w:numId w:val="6"/>
        </w:numPr>
        <w:tabs>
          <w:tab w:val="left" w:pos="989"/>
          <w:tab w:val="left" w:pos="991"/>
        </w:tabs>
        <w:spacing w:before="133" w:line="350" w:lineRule="auto"/>
        <w:ind w:right="898"/>
        <w:rPr>
          <w:sz w:val="24"/>
        </w:rPr>
      </w:pPr>
      <w:r>
        <w:rPr>
          <w:sz w:val="24"/>
        </w:rPr>
        <w:t>ritardata</w:t>
      </w:r>
      <w:r>
        <w:rPr>
          <w:spacing w:val="-3"/>
          <w:sz w:val="24"/>
        </w:rPr>
        <w:t xml:space="preserve"> </w:t>
      </w:r>
      <w:r>
        <w:rPr>
          <w:sz w:val="24"/>
        </w:rPr>
        <w:t>od</w:t>
      </w:r>
      <w:r>
        <w:rPr>
          <w:spacing w:val="-2"/>
          <w:sz w:val="24"/>
        </w:rPr>
        <w:t xml:space="preserve"> </w:t>
      </w:r>
      <w:r>
        <w:rPr>
          <w:sz w:val="24"/>
        </w:rPr>
        <w:t>omessa</w:t>
      </w:r>
      <w:r>
        <w:rPr>
          <w:spacing w:val="-3"/>
          <w:sz w:val="24"/>
        </w:rPr>
        <w:t xml:space="preserve"> </w:t>
      </w:r>
      <w:r>
        <w:rPr>
          <w:sz w:val="24"/>
        </w:rPr>
        <w:t>esecuzione</w:t>
      </w:r>
      <w:r>
        <w:rPr>
          <w:spacing w:val="-3"/>
          <w:sz w:val="24"/>
        </w:rPr>
        <w:t xml:space="preserve"> </w:t>
      </w:r>
      <w:r>
        <w:rPr>
          <w:sz w:val="24"/>
        </w:rPr>
        <w:t>di</w:t>
      </w:r>
      <w:r>
        <w:rPr>
          <w:spacing w:val="-2"/>
          <w:sz w:val="24"/>
        </w:rPr>
        <w:t xml:space="preserve"> </w:t>
      </w:r>
      <w:r>
        <w:rPr>
          <w:sz w:val="24"/>
        </w:rPr>
        <w:t>ordinativi</w:t>
      </w:r>
      <w:r>
        <w:rPr>
          <w:spacing w:val="-2"/>
          <w:sz w:val="24"/>
        </w:rPr>
        <w:t xml:space="preserve"> </w:t>
      </w:r>
      <w:r>
        <w:rPr>
          <w:sz w:val="24"/>
        </w:rPr>
        <w:t>di</w:t>
      </w:r>
      <w:r>
        <w:rPr>
          <w:spacing w:val="-2"/>
          <w:sz w:val="24"/>
        </w:rPr>
        <w:t xml:space="preserve"> </w:t>
      </w:r>
      <w:r>
        <w:rPr>
          <w:sz w:val="24"/>
        </w:rPr>
        <w:t>incasso</w:t>
      </w:r>
      <w:r>
        <w:rPr>
          <w:spacing w:val="-2"/>
          <w:sz w:val="24"/>
        </w:rPr>
        <w:t xml:space="preserve"> </w:t>
      </w:r>
      <w:r>
        <w:rPr>
          <w:sz w:val="24"/>
        </w:rPr>
        <w:t>o</w:t>
      </w:r>
      <w:r>
        <w:rPr>
          <w:spacing w:val="-2"/>
          <w:sz w:val="24"/>
        </w:rPr>
        <w:t xml:space="preserve"> </w:t>
      </w:r>
      <w:r>
        <w:rPr>
          <w:sz w:val="24"/>
        </w:rPr>
        <w:t>di</w:t>
      </w:r>
      <w:r>
        <w:rPr>
          <w:spacing w:val="-2"/>
          <w:sz w:val="24"/>
        </w:rPr>
        <w:t xml:space="preserve"> </w:t>
      </w:r>
      <w:r>
        <w:rPr>
          <w:sz w:val="24"/>
        </w:rPr>
        <w:t>pagamento</w:t>
      </w:r>
      <w:r>
        <w:rPr>
          <w:spacing w:val="-2"/>
          <w:sz w:val="24"/>
        </w:rPr>
        <w:t xml:space="preserve"> </w:t>
      </w:r>
      <w:r>
        <w:rPr>
          <w:sz w:val="24"/>
        </w:rPr>
        <w:t>e</w:t>
      </w:r>
      <w:r>
        <w:rPr>
          <w:spacing w:val="-3"/>
          <w:sz w:val="24"/>
        </w:rPr>
        <w:t xml:space="preserve"> </w:t>
      </w:r>
      <w:r>
        <w:rPr>
          <w:sz w:val="24"/>
        </w:rPr>
        <w:t>dei</w:t>
      </w:r>
      <w:r>
        <w:rPr>
          <w:spacing w:val="-2"/>
          <w:sz w:val="24"/>
        </w:rPr>
        <w:t xml:space="preserve"> </w:t>
      </w:r>
      <w:r>
        <w:rPr>
          <w:sz w:val="24"/>
        </w:rPr>
        <w:t>servizi</w:t>
      </w:r>
      <w:r>
        <w:rPr>
          <w:spacing w:val="-2"/>
          <w:sz w:val="24"/>
        </w:rPr>
        <w:t xml:space="preserve"> </w:t>
      </w:r>
      <w:r>
        <w:rPr>
          <w:sz w:val="24"/>
        </w:rPr>
        <w:t>relativi all’ordinativo informatico, alla riscossione delle entrate tributarie e patrimoniali, ai pagamenti on line;</w:t>
      </w:r>
    </w:p>
    <w:p w14:paraId="7C31D75E" w14:textId="77777777" w:rsidR="00636976" w:rsidRDefault="00000000">
      <w:pPr>
        <w:pStyle w:val="Paragrafoelenco"/>
        <w:numPr>
          <w:ilvl w:val="0"/>
          <w:numId w:val="6"/>
        </w:numPr>
        <w:tabs>
          <w:tab w:val="left" w:pos="989"/>
          <w:tab w:val="left" w:pos="991"/>
        </w:tabs>
        <w:spacing w:before="6" w:line="340" w:lineRule="auto"/>
        <w:ind w:right="900"/>
        <w:rPr>
          <w:sz w:val="24"/>
        </w:rPr>
      </w:pPr>
      <w:r>
        <w:rPr>
          <w:sz w:val="24"/>
        </w:rPr>
        <w:t>violazione degli obblighi di comunicazione e trasmissione di documenti e di</w:t>
      </w:r>
      <w:r>
        <w:rPr>
          <w:spacing w:val="40"/>
          <w:sz w:val="24"/>
        </w:rPr>
        <w:t xml:space="preserve"> </w:t>
      </w:r>
      <w:r>
        <w:rPr>
          <w:sz w:val="24"/>
        </w:rPr>
        <w:t>conservazione sostitutiva.</w:t>
      </w:r>
    </w:p>
    <w:p w14:paraId="1F20242A" w14:textId="77777777" w:rsidR="00636976" w:rsidRDefault="00000000">
      <w:pPr>
        <w:pStyle w:val="Corpotesto"/>
        <w:spacing w:before="12" w:line="360" w:lineRule="auto"/>
        <w:ind w:right="896" w:firstLine="60"/>
        <w:jc w:val="both"/>
      </w:pPr>
      <w:r>
        <w:t>Gli uffici competenti, salvo i casi che determinano la risoluzione o la rescissione del contratto, procedono immediatamente alla contestazione formale dei fatti rilevati invitando il Tesoriere a formulare le proprie contro deduzioni entro il termine di 10</w:t>
      </w:r>
      <w:r>
        <w:rPr>
          <w:spacing w:val="40"/>
        </w:rPr>
        <w:t xml:space="preserve"> </w:t>
      </w:r>
      <w:r>
        <w:t>giorni. In caso di inadempienza a tale incombente nel termine stabilito, ovvero nel caso in cui il Tesoriere fornisca</w:t>
      </w:r>
      <w:r>
        <w:rPr>
          <w:spacing w:val="-4"/>
        </w:rPr>
        <w:t xml:space="preserve"> </w:t>
      </w:r>
      <w:r>
        <w:t>giustificazioni</w:t>
      </w:r>
      <w:r>
        <w:rPr>
          <w:spacing w:val="-3"/>
        </w:rPr>
        <w:t xml:space="preserve"> </w:t>
      </w:r>
      <w:r>
        <w:t>non</w:t>
      </w:r>
      <w:r>
        <w:rPr>
          <w:spacing w:val="-3"/>
        </w:rPr>
        <w:t xml:space="preserve"> </w:t>
      </w:r>
      <w:r>
        <w:t>ritenute</w:t>
      </w:r>
      <w:r>
        <w:rPr>
          <w:spacing w:val="-4"/>
        </w:rPr>
        <w:t xml:space="preserve"> </w:t>
      </w:r>
      <w:r>
        <w:t>sufficienti,</w:t>
      </w:r>
      <w:r>
        <w:rPr>
          <w:spacing w:val="-3"/>
        </w:rPr>
        <w:t xml:space="preserve"> </w:t>
      </w:r>
      <w:r>
        <w:t>il</w:t>
      </w:r>
      <w:r>
        <w:rPr>
          <w:spacing w:val="-3"/>
        </w:rPr>
        <w:t xml:space="preserve"> </w:t>
      </w:r>
      <w:r>
        <w:t>Responsabile</w:t>
      </w:r>
      <w:r>
        <w:rPr>
          <w:spacing w:val="-4"/>
        </w:rPr>
        <w:t xml:space="preserve"> </w:t>
      </w:r>
      <w:r>
        <w:t>del</w:t>
      </w:r>
      <w:r>
        <w:rPr>
          <w:spacing w:val="-3"/>
        </w:rPr>
        <w:t xml:space="preserve"> </w:t>
      </w:r>
      <w:r>
        <w:t>procedimento</w:t>
      </w:r>
      <w:r>
        <w:rPr>
          <w:spacing w:val="-3"/>
        </w:rPr>
        <w:t xml:space="preserve"> </w:t>
      </w:r>
      <w:r>
        <w:t>applicherà</w:t>
      </w:r>
      <w:r>
        <w:rPr>
          <w:spacing w:val="-4"/>
        </w:rPr>
        <w:t xml:space="preserve"> </w:t>
      </w:r>
      <w:r>
        <w:t>le penalità sopra indicate.</w:t>
      </w:r>
    </w:p>
    <w:p w14:paraId="2F183234" w14:textId="77777777" w:rsidR="00636976" w:rsidRDefault="00000000">
      <w:pPr>
        <w:pStyle w:val="Corpotesto"/>
        <w:spacing w:line="360" w:lineRule="auto"/>
        <w:ind w:right="896"/>
        <w:jc w:val="both"/>
      </w:pPr>
      <w:r>
        <w:t xml:space="preserve">Tali penali sono previste per ogni contestazione, non ritenuta giustificata, complessivamente </w:t>
      </w:r>
      <w:r>
        <w:rPr>
          <w:spacing w:val="-2"/>
        </w:rPr>
        <w:t>intesa.</w:t>
      </w:r>
    </w:p>
    <w:p w14:paraId="4E4AD1A7" w14:textId="77777777" w:rsidR="00636976" w:rsidRDefault="00000000">
      <w:pPr>
        <w:pStyle w:val="Corpotesto"/>
        <w:spacing w:line="360" w:lineRule="auto"/>
        <w:ind w:right="897"/>
      </w:pPr>
      <w:r>
        <w:t>L’Amministrazione si riserva di procedere alla risoluzione della convenzione nell’ipotesi di</w:t>
      </w:r>
      <w:r>
        <w:rPr>
          <w:spacing w:val="40"/>
        </w:rPr>
        <w:t xml:space="preserve"> </w:t>
      </w:r>
      <w:r>
        <w:t>contestazione non giustificata sufficientemente, successiva alla terza applicazione di penalità. Le penalità sono notificate al tesoriere a mezzo lettera raccomandata con ricevuta di ritorno, ovvero a mezzo PEC Posta Elettronica Certificata, indirizzata nel domicilio legale indicato in convenzione</w:t>
      </w:r>
      <w:r>
        <w:rPr>
          <w:spacing w:val="79"/>
        </w:rPr>
        <w:t xml:space="preserve"> </w:t>
      </w:r>
      <w:r>
        <w:t>restando</w:t>
      </w:r>
      <w:r>
        <w:rPr>
          <w:spacing w:val="80"/>
        </w:rPr>
        <w:t xml:space="preserve"> </w:t>
      </w:r>
      <w:r>
        <w:t>escluso</w:t>
      </w:r>
      <w:r>
        <w:rPr>
          <w:spacing w:val="80"/>
        </w:rPr>
        <w:t xml:space="preserve"> </w:t>
      </w:r>
      <w:r>
        <w:t>qualsiasi</w:t>
      </w:r>
      <w:r>
        <w:rPr>
          <w:spacing w:val="80"/>
        </w:rPr>
        <w:t xml:space="preserve"> </w:t>
      </w:r>
      <w:r>
        <w:t>avviso</w:t>
      </w:r>
      <w:r>
        <w:rPr>
          <w:spacing w:val="77"/>
        </w:rPr>
        <w:t xml:space="preserve"> </w:t>
      </w:r>
      <w:r>
        <w:t>di</w:t>
      </w:r>
      <w:r>
        <w:rPr>
          <w:spacing w:val="80"/>
        </w:rPr>
        <w:t xml:space="preserve"> </w:t>
      </w:r>
      <w:r>
        <w:t>costituzione</w:t>
      </w:r>
      <w:r>
        <w:rPr>
          <w:spacing w:val="79"/>
        </w:rPr>
        <w:t xml:space="preserve"> </w:t>
      </w:r>
      <w:r>
        <w:t>in</w:t>
      </w:r>
      <w:r>
        <w:rPr>
          <w:spacing w:val="77"/>
        </w:rPr>
        <w:t xml:space="preserve"> </w:t>
      </w:r>
      <w:r>
        <w:t>mora</w:t>
      </w:r>
      <w:r>
        <w:rPr>
          <w:spacing w:val="79"/>
        </w:rPr>
        <w:t xml:space="preserve"> </w:t>
      </w:r>
      <w:r>
        <w:t>ed</w:t>
      </w:r>
      <w:r>
        <w:rPr>
          <w:spacing w:val="80"/>
        </w:rPr>
        <w:t xml:space="preserve"> </w:t>
      </w:r>
      <w:r>
        <w:t>ogni</w:t>
      </w:r>
      <w:r>
        <w:rPr>
          <w:spacing w:val="80"/>
        </w:rPr>
        <w:t xml:space="preserve"> </w:t>
      </w:r>
      <w:r>
        <w:t>atto</w:t>
      </w:r>
      <w:r>
        <w:rPr>
          <w:spacing w:val="80"/>
        </w:rPr>
        <w:t xml:space="preserve"> </w:t>
      </w:r>
      <w:r>
        <w:t>o procedimento giudiziale.</w:t>
      </w:r>
    </w:p>
    <w:p w14:paraId="2759C890" w14:textId="77777777" w:rsidR="00636976" w:rsidRDefault="00000000">
      <w:pPr>
        <w:pStyle w:val="Corpotesto"/>
        <w:spacing w:line="360" w:lineRule="auto"/>
        <w:ind w:right="897" w:firstLine="59"/>
      </w:pPr>
      <w:r>
        <w:t>L’ammontare</w:t>
      </w:r>
      <w:r>
        <w:rPr>
          <w:spacing w:val="-3"/>
        </w:rPr>
        <w:t xml:space="preserve"> </w:t>
      </w:r>
      <w:r>
        <w:t>della</w:t>
      </w:r>
      <w:r>
        <w:rPr>
          <w:spacing w:val="-5"/>
        </w:rPr>
        <w:t xml:space="preserve"> </w:t>
      </w:r>
      <w:r>
        <w:t>penalità</w:t>
      </w:r>
      <w:r>
        <w:rPr>
          <w:spacing w:val="-5"/>
        </w:rPr>
        <w:t xml:space="preserve"> </w:t>
      </w:r>
      <w:r>
        <w:t>sarà</w:t>
      </w:r>
      <w:r>
        <w:rPr>
          <w:spacing w:val="-3"/>
        </w:rPr>
        <w:t xml:space="preserve"> </w:t>
      </w:r>
      <w:r>
        <w:t>addebitato</w:t>
      </w:r>
      <w:r>
        <w:rPr>
          <w:spacing w:val="-4"/>
        </w:rPr>
        <w:t xml:space="preserve"> </w:t>
      </w:r>
      <w:r>
        <w:t>mediante</w:t>
      </w:r>
      <w:r>
        <w:rPr>
          <w:spacing w:val="-4"/>
        </w:rPr>
        <w:t xml:space="preserve"> </w:t>
      </w:r>
      <w:r>
        <w:t>corrispondente</w:t>
      </w:r>
      <w:r>
        <w:rPr>
          <w:spacing w:val="-5"/>
        </w:rPr>
        <w:t xml:space="preserve"> </w:t>
      </w:r>
      <w:r>
        <w:t>decurtazione</w:t>
      </w:r>
      <w:r>
        <w:rPr>
          <w:spacing w:val="-3"/>
        </w:rPr>
        <w:t xml:space="preserve"> </w:t>
      </w:r>
      <w:r>
        <w:t>all’importo del corrispettivo erogato per la prestazione del servizio.</w:t>
      </w:r>
    </w:p>
    <w:p w14:paraId="3A700E6F" w14:textId="77777777" w:rsidR="00636976" w:rsidRDefault="00636976">
      <w:pPr>
        <w:pStyle w:val="Corpotesto"/>
        <w:ind w:left="0"/>
      </w:pPr>
    </w:p>
    <w:p w14:paraId="77E69528" w14:textId="77777777" w:rsidR="00636976" w:rsidRDefault="00636976">
      <w:pPr>
        <w:pStyle w:val="Corpotesto"/>
        <w:spacing w:before="274"/>
        <w:ind w:left="0"/>
      </w:pPr>
    </w:p>
    <w:p w14:paraId="63F521C1" w14:textId="77777777" w:rsidR="00636976" w:rsidRDefault="00000000">
      <w:pPr>
        <w:ind w:left="319" w:right="562"/>
        <w:jc w:val="center"/>
        <w:rPr>
          <w:b/>
          <w:sz w:val="24"/>
        </w:rPr>
      </w:pPr>
      <w:r>
        <w:rPr>
          <w:b/>
          <w:sz w:val="24"/>
        </w:rPr>
        <w:t>Art.</w:t>
      </w:r>
      <w:r>
        <w:rPr>
          <w:b/>
          <w:spacing w:val="-13"/>
          <w:sz w:val="24"/>
        </w:rPr>
        <w:t xml:space="preserve"> </w:t>
      </w:r>
      <w:r>
        <w:rPr>
          <w:b/>
          <w:spacing w:val="-5"/>
          <w:sz w:val="24"/>
        </w:rPr>
        <w:t>21</w:t>
      </w:r>
    </w:p>
    <w:p w14:paraId="4E1CDDA0" w14:textId="77777777" w:rsidR="00636976" w:rsidRDefault="00000000">
      <w:pPr>
        <w:ind w:left="319" w:right="565"/>
        <w:jc w:val="center"/>
        <w:rPr>
          <w:b/>
          <w:sz w:val="24"/>
        </w:rPr>
      </w:pPr>
      <w:r>
        <w:rPr>
          <w:b/>
          <w:sz w:val="24"/>
        </w:rPr>
        <w:t>Informativa</w:t>
      </w:r>
      <w:r>
        <w:rPr>
          <w:b/>
          <w:spacing w:val="-6"/>
          <w:sz w:val="24"/>
        </w:rPr>
        <w:t xml:space="preserve"> </w:t>
      </w:r>
      <w:r>
        <w:rPr>
          <w:b/>
          <w:sz w:val="24"/>
        </w:rPr>
        <w:t>ai</w:t>
      </w:r>
      <w:r>
        <w:rPr>
          <w:b/>
          <w:spacing w:val="-6"/>
          <w:sz w:val="24"/>
        </w:rPr>
        <w:t xml:space="preserve"> </w:t>
      </w:r>
      <w:r>
        <w:rPr>
          <w:b/>
          <w:sz w:val="24"/>
        </w:rPr>
        <w:t>sensi</w:t>
      </w:r>
      <w:r>
        <w:rPr>
          <w:b/>
          <w:spacing w:val="-7"/>
          <w:sz w:val="24"/>
        </w:rPr>
        <w:t xml:space="preserve"> </w:t>
      </w:r>
      <w:r>
        <w:rPr>
          <w:b/>
          <w:sz w:val="24"/>
        </w:rPr>
        <w:t>dell’art.</w:t>
      </w:r>
      <w:r>
        <w:rPr>
          <w:b/>
          <w:spacing w:val="-5"/>
          <w:sz w:val="24"/>
        </w:rPr>
        <w:t xml:space="preserve"> </w:t>
      </w:r>
      <w:r>
        <w:rPr>
          <w:b/>
          <w:sz w:val="24"/>
        </w:rPr>
        <w:t>13</w:t>
      </w:r>
      <w:r>
        <w:rPr>
          <w:b/>
          <w:spacing w:val="-6"/>
          <w:sz w:val="24"/>
        </w:rPr>
        <w:t xml:space="preserve"> </w:t>
      </w:r>
      <w:r>
        <w:rPr>
          <w:b/>
          <w:sz w:val="24"/>
        </w:rPr>
        <w:t>del</w:t>
      </w:r>
      <w:r>
        <w:rPr>
          <w:b/>
          <w:spacing w:val="-6"/>
          <w:sz w:val="24"/>
        </w:rPr>
        <w:t xml:space="preserve"> </w:t>
      </w:r>
      <w:r>
        <w:rPr>
          <w:b/>
          <w:sz w:val="24"/>
        </w:rPr>
        <w:t>d.lgs.</w:t>
      </w:r>
      <w:r>
        <w:rPr>
          <w:b/>
          <w:spacing w:val="-5"/>
          <w:sz w:val="24"/>
        </w:rPr>
        <w:t xml:space="preserve"> </w:t>
      </w:r>
      <w:r>
        <w:rPr>
          <w:b/>
          <w:sz w:val="24"/>
        </w:rPr>
        <w:t>n.</w:t>
      </w:r>
      <w:r>
        <w:rPr>
          <w:b/>
          <w:spacing w:val="-6"/>
          <w:sz w:val="24"/>
        </w:rPr>
        <w:t xml:space="preserve"> </w:t>
      </w:r>
      <w:r>
        <w:rPr>
          <w:b/>
          <w:spacing w:val="-2"/>
          <w:sz w:val="24"/>
        </w:rPr>
        <w:t>196/2003</w:t>
      </w:r>
    </w:p>
    <w:p w14:paraId="446F2E46" w14:textId="77777777" w:rsidR="00636976" w:rsidRDefault="00636976">
      <w:pPr>
        <w:pStyle w:val="Corpotesto"/>
        <w:ind w:left="0"/>
        <w:rPr>
          <w:b/>
        </w:rPr>
      </w:pPr>
    </w:p>
    <w:p w14:paraId="784F0386" w14:textId="77777777" w:rsidR="00636976" w:rsidRDefault="00000000">
      <w:pPr>
        <w:pStyle w:val="Corpotesto"/>
        <w:ind w:left="319" w:right="562"/>
        <w:jc w:val="center"/>
      </w:pPr>
      <w:r>
        <w:t>Ai</w:t>
      </w:r>
      <w:r>
        <w:rPr>
          <w:spacing w:val="50"/>
        </w:rPr>
        <w:t xml:space="preserve"> </w:t>
      </w:r>
      <w:r>
        <w:t>sensi</w:t>
      </w:r>
      <w:r>
        <w:rPr>
          <w:spacing w:val="50"/>
        </w:rPr>
        <w:t xml:space="preserve"> </w:t>
      </w:r>
      <w:r>
        <w:t>dell’articolo</w:t>
      </w:r>
      <w:r>
        <w:rPr>
          <w:spacing w:val="50"/>
        </w:rPr>
        <w:t xml:space="preserve"> </w:t>
      </w:r>
      <w:r>
        <w:t>13</w:t>
      </w:r>
      <w:r>
        <w:rPr>
          <w:spacing w:val="49"/>
        </w:rPr>
        <w:t xml:space="preserve"> </w:t>
      </w:r>
      <w:r>
        <w:t>del</w:t>
      </w:r>
      <w:r>
        <w:rPr>
          <w:spacing w:val="50"/>
        </w:rPr>
        <w:t xml:space="preserve"> </w:t>
      </w:r>
      <w:r>
        <w:t>Regolamento</w:t>
      </w:r>
      <w:r>
        <w:rPr>
          <w:spacing w:val="50"/>
        </w:rPr>
        <w:t xml:space="preserve"> </w:t>
      </w:r>
      <w:r>
        <w:t>UE</w:t>
      </w:r>
      <w:r>
        <w:rPr>
          <w:spacing w:val="49"/>
        </w:rPr>
        <w:t xml:space="preserve"> </w:t>
      </w:r>
      <w:r>
        <w:t>n.</w:t>
      </w:r>
      <w:r>
        <w:rPr>
          <w:spacing w:val="50"/>
        </w:rPr>
        <w:t xml:space="preserve"> </w:t>
      </w:r>
      <w:r>
        <w:t>2016/679</w:t>
      </w:r>
      <w:r>
        <w:rPr>
          <w:spacing w:val="49"/>
        </w:rPr>
        <w:t xml:space="preserve"> </w:t>
      </w:r>
      <w:r>
        <w:t>relativo</w:t>
      </w:r>
      <w:r>
        <w:rPr>
          <w:spacing w:val="49"/>
        </w:rPr>
        <w:t xml:space="preserve"> </w:t>
      </w:r>
      <w:r>
        <w:t>alla</w:t>
      </w:r>
      <w:r>
        <w:rPr>
          <w:spacing w:val="49"/>
        </w:rPr>
        <w:t xml:space="preserve"> </w:t>
      </w:r>
      <w:r>
        <w:t>protezione</w:t>
      </w:r>
      <w:r>
        <w:rPr>
          <w:spacing w:val="48"/>
        </w:rPr>
        <w:t xml:space="preserve"> </w:t>
      </w:r>
      <w:r>
        <w:rPr>
          <w:spacing w:val="-2"/>
        </w:rPr>
        <w:t>delle</w:t>
      </w:r>
    </w:p>
    <w:p w14:paraId="0A47328E" w14:textId="77777777" w:rsidR="00636976" w:rsidRDefault="00636976">
      <w:pPr>
        <w:pStyle w:val="Corpotesto"/>
        <w:jc w:val="center"/>
        <w:sectPr w:rsidR="00636976">
          <w:pgSz w:w="11900" w:h="16840"/>
          <w:pgMar w:top="1340" w:right="566" w:bottom="280" w:left="708" w:header="720" w:footer="720" w:gutter="0"/>
          <w:cols w:space="720"/>
        </w:sectPr>
      </w:pPr>
    </w:p>
    <w:p w14:paraId="686B2343" w14:textId="77777777" w:rsidR="00636976" w:rsidRDefault="00000000">
      <w:pPr>
        <w:pStyle w:val="Corpotesto"/>
        <w:spacing w:before="75" w:line="360" w:lineRule="auto"/>
        <w:ind w:right="899"/>
        <w:jc w:val="both"/>
      </w:pPr>
      <w:r>
        <w:lastRenderedPageBreak/>
        <w:t>persone fisiche con riguardo al trattamento dei dati personali, nonché alla libera circolazione di tali dati (nel seguito anche “Regolamento UE” o “GDPR”), si forniscono le seguenti informazioni sul trattamento dei dati personali.</w:t>
      </w:r>
    </w:p>
    <w:p w14:paraId="7134AB96" w14:textId="77777777" w:rsidR="00636976" w:rsidRDefault="00636976">
      <w:pPr>
        <w:pStyle w:val="Corpotesto"/>
        <w:ind w:left="0"/>
      </w:pPr>
    </w:p>
    <w:p w14:paraId="0CA78910" w14:textId="77777777" w:rsidR="00636976" w:rsidRDefault="00636976">
      <w:pPr>
        <w:pStyle w:val="Corpotesto"/>
        <w:spacing w:before="1"/>
        <w:ind w:left="0"/>
      </w:pPr>
    </w:p>
    <w:p w14:paraId="1241F020" w14:textId="77777777" w:rsidR="00636976" w:rsidRDefault="00000000">
      <w:pPr>
        <w:ind w:left="652"/>
        <w:jc w:val="both"/>
        <w:rPr>
          <w:b/>
          <w:sz w:val="24"/>
        </w:rPr>
      </w:pPr>
      <w:r>
        <w:rPr>
          <w:b/>
          <w:sz w:val="24"/>
          <w:u w:val="single"/>
        </w:rPr>
        <w:t>Finalità</w:t>
      </w:r>
      <w:r>
        <w:rPr>
          <w:b/>
          <w:spacing w:val="-7"/>
          <w:sz w:val="24"/>
          <w:u w:val="single"/>
        </w:rPr>
        <w:t xml:space="preserve"> </w:t>
      </w:r>
      <w:r>
        <w:rPr>
          <w:b/>
          <w:sz w:val="24"/>
          <w:u w:val="single"/>
        </w:rPr>
        <w:t>del</w:t>
      </w:r>
      <w:r>
        <w:rPr>
          <w:b/>
          <w:spacing w:val="-6"/>
          <w:sz w:val="24"/>
          <w:u w:val="single"/>
        </w:rPr>
        <w:t xml:space="preserve"> </w:t>
      </w:r>
      <w:r>
        <w:rPr>
          <w:b/>
          <w:spacing w:val="-2"/>
          <w:sz w:val="24"/>
          <w:u w:val="single"/>
        </w:rPr>
        <w:t>trattamento</w:t>
      </w:r>
    </w:p>
    <w:p w14:paraId="06A5AFC7" w14:textId="77777777" w:rsidR="00636976" w:rsidRDefault="00000000">
      <w:pPr>
        <w:pStyle w:val="Corpotesto"/>
        <w:spacing w:before="137" w:line="360" w:lineRule="auto"/>
        <w:ind w:right="894"/>
        <w:jc w:val="both"/>
      </w:pPr>
      <w:r>
        <w:t>I dati forniti dai concorrenti vengono raccolti e trattati dall’Amministrazione per</w:t>
      </w:r>
      <w:r>
        <w:rPr>
          <w:spacing w:val="40"/>
        </w:rPr>
        <w:t xml:space="preserve"> </w:t>
      </w:r>
      <w:r>
        <w:t>verificare la sussistenza dei requisiti richiesti dalla legge ai fini della partecipazione alla gara e, in particolare, ai fini della verifica delle capacità amministrative e tecnico- economiche di tali soggetti, nonché ai fini dell’aggiudicazione, in adempimento di precisi obblighi di legge derivanti dalla normativa in materia di appalti e contrattualistica pubblica.</w:t>
      </w:r>
    </w:p>
    <w:p w14:paraId="1D5528F5" w14:textId="77777777" w:rsidR="00636976" w:rsidRDefault="00000000">
      <w:pPr>
        <w:pStyle w:val="Corpotesto"/>
        <w:spacing w:before="1" w:line="360" w:lineRule="auto"/>
        <w:ind w:right="898"/>
        <w:jc w:val="both"/>
      </w:pPr>
      <w:r>
        <w:t>I dati forniti dal concorrente aggiudicatario vengono acquisiti dall’Amministrazione ai</w:t>
      </w:r>
      <w:r>
        <w:rPr>
          <w:spacing w:val="40"/>
        </w:rPr>
        <w:t xml:space="preserve"> </w:t>
      </w:r>
      <w:r>
        <w:t>fini della stipula del Contratto e per l’adempimento degli obblighi legali ad esso connessi.</w:t>
      </w:r>
    </w:p>
    <w:p w14:paraId="6710F34D" w14:textId="77777777" w:rsidR="00636976" w:rsidRDefault="00000000">
      <w:pPr>
        <w:pStyle w:val="Corpotesto"/>
        <w:spacing w:before="5" w:line="360" w:lineRule="auto"/>
        <w:ind w:right="894"/>
        <w:jc w:val="both"/>
      </w:pPr>
      <w:r>
        <w:t>Tutti i dati acquisiti dall’Amministrazione potranno essere trattati anche per fini di studio e statistici nel rispetto e delle norme previste dal Regolamento UE.</w:t>
      </w:r>
    </w:p>
    <w:p w14:paraId="1052C8F0" w14:textId="77777777" w:rsidR="00636976" w:rsidRDefault="00636976">
      <w:pPr>
        <w:pStyle w:val="Corpotesto"/>
        <w:ind w:left="0"/>
      </w:pPr>
    </w:p>
    <w:p w14:paraId="52F34B3F" w14:textId="77777777" w:rsidR="00636976" w:rsidRDefault="00636976">
      <w:pPr>
        <w:pStyle w:val="Corpotesto"/>
        <w:ind w:left="0"/>
      </w:pPr>
    </w:p>
    <w:p w14:paraId="5A9A823B" w14:textId="77777777" w:rsidR="00636976" w:rsidRDefault="00000000">
      <w:pPr>
        <w:ind w:left="652"/>
        <w:jc w:val="both"/>
        <w:rPr>
          <w:b/>
          <w:sz w:val="24"/>
        </w:rPr>
      </w:pPr>
      <w:r>
        <w:rPr>
          <w:b/>
          <w:sz w:val="24"/>
          <w:u w:val="single"/>
        </w:rPr>
        <w:t>Base</w:t>
      </w:r>
      <w:r>
        <w:rPr>
          <w:b/>
          <w:spacing w:val="-7"/>
          <w:sz w:val="24"/>
          <w:u w:val="single"/>
        </w:rPr>
        <w:t xml:space="preserve"> </w:t>
      </w:r>
      <w:r>
        <w:rPr>
          <w:b/>
          <w:sz w:val="24"/>
          <w:u w:val="single"/>
        </w:rPr>
        <w:t>giuridica</w:t>
      </w:r>
      <w:r>
        <w:rPr>
          <w:b/>
          <w:spacing w:val="-5"/>
          <w:sz w:val="24"/>
          <w:u w:val="single"/>
        </w:rPr>
        <w:t xml:space="preserve"> </w:t>
      </w:r>
      <w:r>
        <w:rPr>
          <w:b/>
          <w:sz w:val="24"/>
          <w:u w:val="single"/>
        </w:rPr>
        <w:t>e</w:t>
      </w:r>
      <w:r>
        <w:rPr>
          <w:b/>
          <w:spacing w:val="-9"/>
          <w:sz w:val="24"/>
          <w:u w:val="single"/>
        </w:rPr>
        <w:t xml:space="preserve"> </w:t>
      </w:r>
      <w:r>
        <w:rPr>
          <w:b/>
          <w:sz w:val="24"/>
          <w:u w:val="single"/>
        </w:rPr>
        <w:t>natura</w:t>
      </w:r>
      <w:r>
        <w:rPr>
          <w:b/>
          <w:spacing w:val="-7"/>
          <w:sz w:val="24"/>
          <w:u w:val="single"/>
        </w:rPr>
        <w:t xml:space="preserve"> </w:t>
      </w:r>
      <w:r>
        <w:rPr>
          <w:b/>
          <w:sz w:val="24"/>
          <w:u w:val="single"/>
        </w:rPr>
        <w:t>del</w:t>
      </w:r>
      <w:r>
        <w:rPr>
          <w:b/>
          <w:spacing w:val="-6"/>
          <w:sz w:val="24"/>
          <w:u w:val="single"/>
        </w:rPr>
        <w:t xml:space="preserve"> </w:t>
      </w:r>
      <w:r>
        <w:rPr>
          <w:b/>
          <w:spacing w:val="-2"/>
          <w:sz w:val="24"/>
          <w:u w:val="single"/>
        </w:rPr>
        <w:t>conferimento</w:t>
      </w:r>
    </w:p>
    <w:p w14:paraId="7483032C" w14:textId="77777777" w:rsidR="00636976" w:rsidRDefault="00000000">
      <w:pPr>
        <w:pStyle w:val="Corpotesto"/>
        <w:spacing w:before="137" w:line="360" w:lineRule="auto"/>
        <w:ind w:right="894"/>
        <w:jc w:val="both"/>
      </w:pPr>
      <w:r>
        <w:t>Il Concorrente è tenuto a fornire i dati all’Amministrazione, in ragione degli obblighi legali derivanti</w:t>
      </w:r>
      <w:r>
        <w:rPr>
          <w:spacing w:val="-1"/>
        </w:rPr>
        <w:t xml:space="preserve"> </w:t>
      </w:r>
      <w:r>
        <w:t>dalla</w:t>
      </w:r>
      <w:r>
        <w:rPr>
          <w:spacing w:val="-2"/>
        </w:rPr>
        <w:t xml:space="preserve"> </w:t>
      </w:r>
      <w:r>
        <w:t>normativa</w:t>
      </w:r>
      <w:r>
        <w:rPr>
          <w:spacing w:val="-2"/>
        </w:rPr>
        <w:t xml:space="preserve"> </w:t>
      </w:r>
      <w:r>
        <w:t>in</w:t>
      </w:r>
      <w:r>
        <w:rPr>
          <w:spacing w:val="-1"/>
        </w:rPr>
        <w:t xml:space="preserve"> </w:t>
      </w:r>
      <w:r>
        <w:t>materia</w:t>
      </w:r>
      <w:r>
        <w:rPr>
          <w:spacing w:val="-2"/>
        </w:rPr>
        <w:t xml:space="preserve"> </w:t>
      </w:r>
      <w:r>
        <w:t>di</w:t>
      </w:r>
      <w:r>
        <w:rPr>
          <w:spacing w:val="-1"/>
        </w:rPr>
        <w:t xml:space="preserve"> </w:t>
      </w:r>
      <w:r>
        <w:t>appalti</w:t>
      </w:r>
      <w:r>
        <w:rPr>
          <w:spacing w:val="-3"/>
        </w:rPr>
        <w:t xml:space="preserve"> </w:t>
      </w:r>
      <w:r>
        <w:t>e</w:t>
      </w:r>
      <w:r>
        <w:rPr>
          <w:spacing w:val="-2"/>
        </w:rPr>
        <w:t xml:space="preserve"> </w:t>
      </w:r>
      <w:r>
        <w:t>contrattualistica</w:t>
      </w:r>
      <w:r>
        <w:rPr>
          <w:spacing w:val="-2"/>
        </w:rPr>
        <w:t xml:space="preserve"> </w:t>
      </w:r>
      <w:r>
        <w:t>pubblica.</w:t>
      </w:r>
      <w:r>
        <w:rPr>
          <w:spacing w:val="-1"/>
        </w:rPr>
        <w:t xml:space="preserve"> </w:t>
      </w:r>
      <w:r>
        <w:t>Il</w:t>
      </w:r>
      <w:r>
        <w:rPr>
          <w:spacing w:val="-1"/>
        </w:rPr>
        <w:t xml:space="preserve"> </w:t>
      </w:r>
      <w:r>
        <w:t>rifiuto</w:t>
      </w:r>
      <w:r>
        <w:rPr>
          <w:spacing w:val="-1"/>
        </w:rPr>
        <w:t xml:space="preserve"> </w:t>
      </w:r>
      <w:r>
        <w:t>di</w:t>
      </w:r>
      <w:r>
        <w:rPr>
          <w:spacing w:val="-3"/>
        </w:rPr>
        <w:t xml:space="preserve"> </w:t>
      </w:r>
      <w:r>
        <w:t>fornire</w:t>
      </w:r>
      <w:r>
        <w:rPr>
          <w:spacing w:val="-2"/>
        </w:rPr>
        <w:t xml:space="preserve"> </w:t>
      </w:r>
      <w:r>
        <w:t>i dati richiesti dall’Amministrazione potrebbe determinare, a seconda dei casi, l’impossibilità</w:t>
      </w:r>
      <w:r>
        <w:rPr>
          <w:spacing w:val="80"/>
        </w:rPr>
        <w:t xml:space="preserve"> </w:t>
      </w:r>
      <w:r>
        <w:t>di</w:t>
      </w:r>
      <w:r>
        <w:rPr>
          <w:spacing w:val="80"/>
        </w:rPr>
        <w:t xml:space="preserve"> </w:t>
      </w:r>
      <w:r>
        <w:t>ammettere</w:t>
      </w:r>
      <w:r>
        <w:rPr>
          <w:spacing w:val="80"/>
        </w:rPr>
        <w:t xml:space="preserve"> </w:t>
      </w:r>
      <w:r>
        <w:t>il</w:t>
      </w:r>
      <w:r>
        <w:rPr>
          <w:spacing w:val="80"/>
        </w:rPr>
        <w:t xml:space="preserve"> </w:t>
      </w:r>
      <w:r>
        <w:t>concorrente</w:t>
      </w:r>
      <w:r>
        <w:rPr>
          <w:spacing w:val="80"/>
        </w:rPr>
        <w:t xml:space="preserve"> </w:t>
      </w:r>
      <w:r>
        <w:t>alla</w:t>
      </w:r>
      <w:r>
        <w:rPr>
          <w:spacing w:val="80"/>
        </w:rPr>
        <w:t xml:space="preserve"> </w:t>
      </w:r>
      <w:r>
        <w:t>partecipazione</w:t>
      </w:r>
      <w:r>
        <w:rPr>
          <w:spacing w:val="80"/>
        </w:rPr>
        <w:t xml:space="preserve"> </w:t>
      </w:r>
      <w:r>
        <w:t>alla</w:t>
      </w:r>
      <w:r>
        <w:rPr>
          <w:spacing w:val="80"/>
        </w:rPr>
        <w:t xml:space="preserve"> </w:t>
      </w:r>
      <w:r>
        <w:t>gara</w:t>
      </w:r>
      <w:r>
        <w:rPr>
          <w:spacing w:val="80"/>
        </w:rPr>
        <w:t xml:space="preserve"> </w:t>
      </w:r>
      <w:r>
        <w:t>o</w:t>
      </w:r>
      <w:r>
        <w:rPr>
          <w:spacing w:val="80"/>
        </w:rPr>
        <w:t xml:space="preserve"> </w:t>
      </w:r>
      <w:r>
        <w:t>la</w:t>
      </w:r>
      <w:r>
        <w:rPr>
          <w:spacing w:val="80"/>
        </w:rPr>
        <w:t xml:space="preserve"> </w:t>
      </w:r>
      <w:r>
        <w:t>sua</w:t>
      </w:r>
      <w:r>
        <w:rPr>
          <w:spacing w:val="33"/>
        </w:rPr>
        <w:t xml:space="preserve"> </w:t>
      </w:r>
      <w:r>
        <w:t>esclusione</w:t>
      </w:r>
      <w:r>
        <w:rPr>
          <w:spacing w:val="80"/>
        </w:rPr>
        <w:t xml:space="preserve"> </w:t>
      </w:r>
      <w:r>
        <w:t>da</w:t>
      </w:r>
      <w:r>
        <w:rPr>
          <w:spacing w:val="40"/>
        </w:rPr>
        <w:t xml:space="preserve"> </w:t>
      </w:r>
      <w:r>
        <w:t>questa</w:t>
      </w:r>
      <w:r>
        <w:rPr>
          <w:spacing w:val="80"/>
        </w:rPr>
        <w:t xml:space="preserve"> </w:t>
      </w:r>
      <w:r>
        <w:t>o</w:t>
      </w:r>
      <w:r>
        <w:rPr>
          <w:spacing w:val="80"/>
        </w:rPr>
        <w:t xml:space="preserve"> </w:t>
      </w:r>
      <w:r>
        <w:t>la</w:t>
      </w:r>
      <w:r>
        <w:rPr>
          <w:spacing w:val="80"/>
        </w:rPr>
        <w:t xml:space="preserve"> </w:t>
      </w:r>
      <w:r>
        <w:t>decadenza</w:t>
      </w:r>
      <w:r>
        <w:rPr>
          <w:spacing w:val="80"/>
        </w:rPr>
        <w:t xml:space="preserve"> </w:t>
      </w:r>
      <w:r>
        <w:t>dall’aggiudicazione,</w:t>
      </w:r>
      <w:r>
        <w:rPr>
          <w:spacing w:val="80"/>
        </w:rPr>
        <w:t xml:space="preserve"> </w:t>
      </w:r>
      <w:r>
        <w:t>nonché</w:t>
      </w:r>
      <w:r>
        <w:rPr>
          <w:spacing w:val="80"/>
        </w:rPr>
        <w:t xml:space="preserve"> </w:t>
      </w:r>
      <w:r>
        <w:t>l’impossibilità</w:t>
      </w:r>
      <w:r>
        <w:rPr>
          <w:spacing w:val="80"/>
        </w:rPr>
        <w:t xml:space="preserve"> </w:t>
      </w:r>
      <w:r>
        <w:t>di</w:t>
      </w:r>
      <w:r>
        <w:rPr>
          <w:spacing w:val="40"/>
        </w:rPr>
        <w:t xml:space="preserve"> </w:t>
      </w:r>
      <w:r>
        <w:t>stipulare</w:t>
      </w:r>
      <w:r>
        <w:rPr>
          <w:spacing w:val="40"/>
        </w:rPr>
        <w:t xml:space="preserve"> </w:t>
      </w:r>
      <w:r>
        <w:t xml:space="preserve">il </w:t>
      </w:r>
      <w:r>
        <w:rPr>
          <w:spacing w:val="-2"/>
        </w:rPr>
        <w:t>contratto.</w:t>
      </w:r>
    </w:p>
    <w:p w14:paraId="611DA4D8" w14:textId="77777777" w:rsidR="00636976" w:rsidRDefault="00636976">
      <w:pPr>
        <w:pStyle w:val="Corpotesto"/>
        <w:ind w:left="0"/>
      </w:pPr>
    </w:p>
    <w:p w14:paraId="4949E808" w14:textId="77777777" w:rsidR="00636976" w:rsidRDefault="00000000">
      <w:pPr>
        <w:ind w:left="652"/>
        <w:jc w:val="both"/>
        <w:rPr>
          <w:b/>
          <w:sz w:val="24"/>
        </w:rPr>
      </w:pPr>
      <w:r>
        <w:rPr>
          <w:b/>
          <w:sz w:val="24"/>
          <w:u w:val="single"/>
        </w:rPr>
        <w:t>Natura</w:t>
      </w:r>
      <w:r>
        <w:rPr>
          <w:b/>
          <w:spacing w:val="-9"/>
          <w:sz w:val="24"/>
          <w:u w:val="single"/>
        </w:rPr>
        <w:t xml:space="preserve"> </w:t>
      </w:r>
      <w:r>
        <w:rPr>
          <w:b/>
          <w:sz w:val="24"/>
          <w:u w:val="single"/>
        </w:rPr>
        <w:t>dei</w:t>
      </w:r>
      <w:r>
        <w:rPr>
          <w:b/>
          <w:spacing w:val="-5"/>
          <w:sz w:val="24"/>
          <w:u w:val="single"/>
        </w:rPr>
        <w:t xml:space="preserve"> </w:t>
      </w:r>
      <w:r>
        <w:rPr>
          <w:b/>
          <w:sz w:val="24"/>
          <w:u w:val="single"/>
        </w:rPr>
        <w:t>dati</w:t>
      </w:r>
      <w:r>
        <w:rPr>
          <w:b/>
          <w:spacing w:val="-6"/>
          <w:sz w:val="24"/>
          <w:u w:val="single"/>
        </w:rPr>
        <w:t xml:space="preserve"> </w:t>
      </w:r>
      <w:r>
        <w:rPr>
          <w:b/>
          <w:spacing w:val="-2"/>
          <w:sz w:val="24"/>
          <w:u w:val="single"/>
        </w:rPr>
        <w:t>trattati</w:t>
      </w:r>
    </w:p>
    <w:p w14:paraId="33575486" w14:textId="77777777" w:rsidR="00636976" w:rsidRDefault="00000000">
      <w:pPr>
        <w:pStyle w:val="Corpotesto"/>
        <w:spacing w:before="137" w:line="360" w:lineRule="auto"/>
        <w:ind w:right="896"/>
        <w:jc w:val="both"/>
      </w:pPr>
      <w:r>
        <w:t>I</w:t>
      </w:r>
      <w:r>
        <w:rPr>
          <w:spacing w:val="-3"/>
        </w:rPr>
        <w:t xml:space="preserve"> </w:t>
      </w:r>
      <w:r>
        <w:t>dati oggetto di trattamento per</w:t>
      </w:r>
      <w:r>
        <w:rPr>
          <w:spacing w:val="-1"/>
        </w:rPr>
        <w:t xml:space="preserve"> </w:t>
      </w:r>
      <w:r>
        <w:t>le</w:t>
      </w:r>
      <w:r>
        <w:rPr>
          <w:spacing w:val="-1"/>
        </w:rPr>
        <w:t xml:space="preserve"> </w:t>
      </w:r>
      <w:r>
        <w:t>finalità</w:t>
      </w:r>
      <w:r>
        <w:rPr>
          <w:spacing w:val="-1"/>
        </w:rPr>
        <w:t xml:space="preserve"> </w:t>
      </w:r>
      <w:r>
        <w:t>sopra specificate, sono della</w:t>
      </w:r>
      <w:r>
        <w:rPr>
          <w:spacing w:val="-1"/>
        </w:rPr>
        <w:t xml:space="preserve"> </w:t>
      </w:r>
      <w:r>
        <w:t>seguente</w:t>
      </w:r>
      <w:r>
        <w:rPr>
          <w:spacing w:val="-1"/>
        </w:rPr>
        <w:t xml:space="preserve"> </w:t>
      </w:r>
      <w:r>
        <w:t>natura: i)</w:t>
      </w:r>
      <w:r>
        <w:rPr>
          <w:spacing w:val="-1"/>
        </w:rPr>
        <w:t xml:space="preserve"> </w:t>
      </w:r>
      <w:r>
        <w:t>dati personali comuni (per esempio anagrafici e di contatto); ii) dati relativi a condanne penali e a reati</w:t>
      </w:r>
      <w:r>
        <w:rPr>
          <w:spacing w:val="-1"/>
        </w:rPr>
        <w:t xml:space="preserve"> </w:t>
      </w:r>
      <w:r>
        <w:t>(“giudiziari”)</w:t>
      </w:r>
      <w:r>
        <w:rPr>
          <w:spacing w:val="-2"/>
        </w:rPr>
        <w:t xml:space="preserve"> </w:t>
      </w:r>
      <w:r>
        <w:t>di</w:t>
      </w:r>
      <w:r>
        <w:rPr>
          <w:spacing w:val="-1"/>
        </w:rPr>
        <w:t xml:space="preserve"> </w:t>
      </w:r>
      <w:r>
        <w:t>cui</w:t>
      </w:r>
      <w:r>
        <w:rPr>
          <w:spacing w:val="-3"/>
        </w:rPr>
        <w:t xml:space="preserve"> </w:t>
      </w:r>
      <w:r>
        <w:t>all’articolo</w:t>
      </w:r>
      <w:r>
        <w:rPr>
          <w:spacing w:val="-1"/>
        </w:rPr>
        <w:t xml:space="preserve"> </w:t>
      </w:r>
      <w:r>
        <w:t>10</w:t>
      </w:r>
      <w:r>
        <w:rPr>
          <w:spacing w:val="-1"/>
        </w:rPr>
        <w:t xml:space="preserve"> </w:t>
      </w:r>
      <w:r>
        <w:t>Regolamento</w:t>
      </w:r>
      <w:r>
        <w:rPr>
          <w:spacing w:val="-1"/>
        </w:rPr>
        <w:t xml:space="preserve"> </w:t>
      </w:r>
      <w:r>
        <w:t>UE,</w:t>
      </w:r>
      <w:r>
        <w:rPr>
          <w:spacing w:val="-1"/>
        </w:rPr>
        <w:t xml:space="preserve"> </w:t>
      </w:r>
      <w:r>
        <w:t>al</w:t>
      </w:r>
      <w:r>
        <w:rPr>
          <w:spacing w:val="-1"/>
        </w:rPr>
        <w:t xml:space="preserve"> </w:t>
      </w:r>
      <w:r>
        <w:t>solo</w:t>
      </w:r>
      <w:r>
        <w:rPr>
          <w:spacing w:val="-3"/>
        </w:rPr>
        <w:t xml:space="preserve"> </w:t>
      </w:r>
      <w:r>
        <w:t>scopo</w:t>
      </w:r>
      <w:r>
        <w:rPr>
          <w:spacing w:val="-1"/>
        </w:rPr>
        <w:t xml:space="preserve"> </w:t>
      </w:r>
      <w:r>
        <w:t>di</w:t>
      </w:r>
      <w:r>
        <w:rPr>
          <w:spacing w:val="-5"/>
        </w:rPr>
        <w:t xml:space="preserve"> </w:t>
      </w:r>
      <w:r>
        <w:t>valutare</w:t>
      </w:r>
      <w:r>
        <w:rPr>
          <w:spacing w:val="-2"/>
        </w:rPr>
        <w:t xml:space="preserve"> </w:t>
      </w:r>
      <w:r>
        <w:t>il</w:t>
      </w:r>
      <w:r>
        <w:rPr>
          <w:spacing w:val="-1"/>
        </w:rPr>
        <w:t xml:space="preserve"> </w:t>
      </w:r>
      <w:r>
        <w:t>possesso dei requisiti e delle qualità previsti dalla normativa vigente ai fini della partecipazione alla gara e dell’aggiudicazione.</w:t>
      </w:r>
    </w:p>
    <w:p w14:paraId="38525573" w14:textId="77777777" w:rsidR="00636976" w:rsidRDefault="00000000">
      <w:pPr>
        <w:pStyle w:val="Corpotesto"/>
        <w:spacing w:before="2" w:line="360" w:lineRule="auto"/>
        <w:ind w:right="896"/>
        <w:jc w:val="both"/>
      </w:pPr>
      <w:r>
        <w:t>Non vengono, invece, richiesti i dati rientranti nelle “categorie particolari di dati personali” (“sensibili”) di cui all’articolo 9 Regolamento UE.</w:t>
      </w:r>
    </w:p>
    <w:p w14:paraId="49A4DC2B" w14:textId="77777777" w:rsidR="00636976" w:rsidRDefault="00636976">
      <w:pPr>
        <w:pStyle w:val="Corpotesto"/>
        <w:ind w:left="0"/>
      </w:pPr>
    </w:p>
    <w:p w14:paraId="549F2AB9" w14:textId="77777777" w:rsidR="00636976" w:rsidRDefault="00000000">
      <w:pPr>
        <w:ind w:left="652"/>
        <w:jc w:val="both"/>
        <w:rPr>
          <w:b/>
          <w:sz w:val="24"/>
        </w:rPr>
      </w:pPr>
      <w:r>
        <w:rPr>
          <w:b/>
          <w:sz w:val="24"/>
          <w:u w:val="single"/>
        </w:rPr>
        <w:t>Modalità</w:t>
      </w:r>
      <w:r>
        <w:rPr>
          <w:b/>
          <w:spacing w:val="-11"/>
          <w:sz w:val="24"/>
          <w:u w:val="single"/>
        </w:rPr>
        <w:t xml:space="preserve"> </w:t>
      </w:r>
      <w:r>
        <w:rPr>
          <w:b/>
          <w:sz w:val="24"/>
          <w:u w:val="single"/>
        </w:rPr>
        <w:t>del</w:t>
      </w:r>
      <w:r>
        <w:rPr>
          <w:b/>
          <w:spacing w:val="-9"/>
          <w:sz w:val="24"/>
          <w:u w:val="single"/>
        </w:rPr>
        <w:t xml:space="preserve"> </w:t>
      </w:r>
      <w:r>
        <w:rPr>
          <w:b/>
          <w:sz w:val="24"/>
          <w:u w:val="single"/>
        </w:rPr>
        <w:t>trattamento</w:t>
      </w:r>
      <w:r>
        <w:rPr>
          <w:b/>
          <w:spacing w:val="-8"/>
          <w:sz w:val="24"/>
          <w:u w:val="single"/>
        </w:rPr>
        <w:t xml:space="preserve"> </w:t>
      </w:r>
      <w:r>
        <w:rPr>
          <w:b/>
          <w:sz w:val="24"/>
          <w:u w:val="single"/>
        </w:rPr>
        <w:t>dei</w:t>
      </w:r>
      <w:r>
        <w:rPr>
          <w:b/>
          <w:spacing w:val="-8"/>
          <w:sz w:val="24"/>
          <w:u w:val="single"/>
        </w:rPr>
        <w:t xml:space="preserve"> </w:t>
      </w:r>
      <w:r>
        <w:rPr>
          <w:b/>
          <w:spacing w:val="-4"/>
          <w:sz w:val="24"/>
          <w:u w:val="single"/>
        </w:rPr>
        <w:t>dati</w:t>
      </w:r>
    </w:p>
    <w:p w14:paraId="7936D185" w14:textId="77777777" w:rsidR="00636976" w:rsidRDefault="00000000">
      <w:pPr>
        <w:pStyle w:val="Corpotesto"/>
        <w:spacing w:before="137"/>
        <w:jc w:val="both"/>
      </w:pPr>
      <w:r>
        <w:t>Il</w:t>
      </w:r>
      <w:r>
        <w:rPr>
          <w:spacing w:val="73"/>
        </w:rPr>
        <w:t xml:space="preserve"> </w:t>
      </w:r>
      <w:r>
        <w:t>trattamento</w:t>
      </w:r>
      <w:r>
        <w:rPr>
          <w:spacing w:val="73"/>
        </w:rPr>
        <w:t xml:space="preserve"> </w:t>
      </w:r>
      <w:r>
        <w:t>dei</w:t>
      </w:r>
      <w:r>
        <w:rPr>
          <w:spacing w:val="74"/>
        </w:rPr>
        <w:t xml:space="preserve"> </w:t>
      </w:r>
      <w:r>
        <w:t>dati</w:t>
      </w:r>
      <w:r>
        <w:rPr>
          <w:spacing w:val="75"/>
        </w:rPr>
        <w:t xml:space="preserve"> </w:t>
      </w:r>
      <w:r>
        <w:t>verrà</w:t>
      </w:r>
      <w:r>
        <w:rPr>
          <w:spacing w:val="75"/>
        </w:rPr>
        <w:t xml:space="preserve"> </w:t>
      </w:r>
      <w:r>
        <w:t>effettuato</w:t>
      </w:r>
      <w:r>
        <w:rPr>
          <w:spacing w:val="72"/>
        </w:rPr>
        <w:t xml:space="preserve"> </w:t>
      </w:r>
      <w:r>
        <w:t>dall’Amministrazione</w:t>
      </w:r>
      <w:r>
        <w:rPr>
          <w:spacing w:val="72"/>
        </w:rPr>
        <w:t xml:space="preserve"> </w:t>
      </w:r>
      <w:r>
        <w:t>in</w:t>
      </w:r>
      <w:r>
        <w:rPr>
          <w:spacing w:val="73"/>
        </w:rPr>
        <w:t xml:space="preserve"> </w:t>
      </w:r>
      <w:r>
        <w:t>modo</w:t>
      </w:r>
      <w:r>
        <w:rPr>
          <w:spacing w:val="73"/>
        </w:rPr>
        <w:t xml:space="preserve"> </w:t>
      </w:r>
      <w:r>
        <w:t>da</w:t>
      </w:r>
      <w:r>
        <w:rPr>
          <w:spacing w:val="71"/>
        </w:rPr>
        <w:t xml:space="preserve"> </w:t>
      </w:r>
      <w:r>
        <w:t>garantirne</w:t>
      </w:r>
      <w:r>
        <w:rPr>
          <w:spacing w:val="72"/>
        </w:rPr>
        <w:t xml:space="preserve"> </w:t>
      </w:r>
      <w:r>
        <w:rPr>
          <w:spacing w:val="-5"/>
        </w:rPr>
        <w:t>la</w:t>
      </w:r>
    </w:p>
    <w:p w14:paraId="4710E51C" w14:textId="77777777" w:rsidR="00636976" w:rsidRDefault="00636976">
      <w:pPr>
        <w:pStyle w:val="Corpotesto"/>
        <w:jc w:val="both"/>
        <w:sectPr w:rsidR="00636976">
          <w:pgSz w:w="11900" w:h="16840"/>
          <w:pgMar w:top="1340" w:right="566" w:bottom="280" w:left="708" w:header="720" w:footer="720" w:gutter="0"/>
          <w:cols w:space="720"/>
        </w:sectPr>
      </w:pPr>
    </w:p>
    <w:p w14:paraId="6E323E82" w14:textId="77777777" w:rsidR="00636976" w:rsidRDefault="00000000">
      <w:pPr>
        <w:pStyle w:val="Corpotesto"/>
        <w:spacing w:before="75" w:line="360" w:lineRule="auto"/>
        <w:ind w:right="895"/>
        <w:jc w:val="both"/>
      </w:pPr>
      <w:r>
        <w:lastRenderedPageBreak/>
        <w:t>sicurezza e la riservatezza necessarie e potrà essere attuato mediante strumenti manuali, cartacei informatici e telematici idonei a trattare i dati nel rispetto delle misure di sicurezza previste dal Regolamento UE.</w:t>
      </w:r>
    </w:p>
    <w:p w14:paraId="1894EB2E" w14:textId="77777777" w:rsidR="00636976" w:rsidRDefault="00000000">
      <w:pPr>
        <w:pStyle w:val="Corpotesto"/>
        <w:spacing w:before="1"/>
        <w:jc w:val="both"/>
      </w:pPr>
      <w:r>
        <w:t>Ambito</w:t>
      </w:r>
      <w:r>
        <w:rPr>
          <w:spacing w:val="-9"/>
        </w:rPr>
        <w:t xml:space="preserve"> </w:t>
      </w:r>
      <w:r>
        <w:t>di</w:t>
      </w:r>
      <w:r>
        <w:rPr>
          <w:spacing w:val="-6"/>
        </w:rPr>
        <w:t xml:space="preserve"> </w:t>
      </w:r>
      <w:r>
        <w:t>comunicazione</w:t>
      </w:r>
      <w:r>
        <w:rPr>
          <w:spacing w:val="-7"/>
        </w:rPr>
        <w:t xml:space="preserve"> </w:t>
      </w:r>
      <w:r>
        <w:t>e</w:t>
      </w:r>
      <w:r>
        <w:rPr>
          <w:spacing w:val="-9"/>
        </w:rPr>
        <w:t xml:space="preserve"> </w:t>
      </w:r>
      <w:r>
        <w:t>di</w:t>
      </w:r>
      <w:r>
        <w:rPr>
          <w:spacing w:val="-6"/>
        </w:rPr>
        <w:t xml:space="preserve"> </w:t>
      </w:r>
      <w:r>
        <w:t>diffusione</w:t>
      </w:r>
      <w:r>
        <w:rPr>
          <w:spacing w:val="-6"/>
        </w:rPr>
        <w:t xml:space="preserve"> </w:t>
      </w:r>
      <w:r>
        <w:t>dei</w:t>
      </w:r>
      <w:r>
        <w:rPr>
          <w:spacing w:val="-6"/>
        </w:rPr>
        <w:t xml:space="preserve"> </w:t>
      </w:r>
      <w:proofErr w:type="gramStart"/>
      <w:r>
        <w:t>dati</w:t>
      </w:r>
      <w:r>
        <w:rPr>
          <w:spacing w:val="-6"/>
        </w:rPr>
        <w:t xml:space="preserve"> </w:t>
      </w:r>
      <w:r>
        <w:t>.</w:t>
      </w:r>
      <w:proofErr w:type="gramEnd"/>
      <w:r>
        <w:rPr>
          <w:spacing w:val="-6"/>
        </w:rPr>
        <w:t xml:space="preserve"> </w:t>
      </w:r>
      <w:r>
        <w:t>I</w:t>
      </w:r>
      <w:r>
        <w:rPr>
          <w:spacing w:val="-11"/>
        </w:rPr>
        <w:t xml:space="preserve"> </w:t>
      </w:r>
      <w:r>
        <w:t>dati</w:t>
      </w:r>
      <w:r>
        <w:rPr>
          <w:spacing w:val="-6"/>
        </w:rPr>
        <w:t xml:space="preserve"> </w:t>
      </w:r>
      <w:r>
        <w:t>potranno</w:t>
      </w:r>
      <w:r>
        <w:rPr>
          <w:spacing w:val="-4"/>
        </w:rPr>
        <w:t xml:space="preserve"> </w:t>
      </w:r>
      <w:r>
        <w:rPr>
          <w:spacing w:val="-2"/>
        </w:rPr>
        <w:t>essere:</w:t>
      </w:r>
    </w:p>
    <w:p w14:paraId="240EF132" w14:textId="77777777" w:rsidR="00636976" w:rsidRDefault="00636976">
      <w:pPr>
        <w:pStyle w:val="Corpotesto"/>
        <w:ind w:left="0"/>
      </w:pPr>
    </w:p>
    <w:p w14:paraId="6C47C874" w14:textId="77777777" w:rsidR="00636976" w:rsidRDefault="00000000">
      <w:pPr>
        <w:pStyle w:val="Paragrafoelenco"/>
        <w:numPr>
          <w:ilvl w:val="0"/>
          <w:numId w:val="5"/>
        </w:numPr>
        <w:tabs>
          <w:tab w:val="left" w:pos="991"/>
          <w:tab w:val="left" w:pos="993"/>
        </w:tabs>
        <w:spacing w:line="360" w:lineRule="auto"/>
        <w:ind w:right="895"/>
        <w:rPr>
          <w:sz w:val="24"/>
        </w:rPr>
      </w:pPr>
      <w:r>
        <w:rPr>
          <w:sz w:val="24"/>
        </w:rPr>
        <w:t>trattati</w:t>
      </w:r>
      <w:r>
        <w:rPr>
          <w:spacing w:val="-1"/>
          <w:sz w:val="24"/>
        </w:rPr>
        <w:t xml:space="preserve"> </w:t>
      </w:r>
      <w:r>
        <w:rPr>
          <w:sz w:val="24"/>
        </w:rPr>
        <w:t>dal</w:t>
      </w:r>
      <w:r>
        <w:rPr>
          <w:spacing w:val="-1"/>
          <w:sz w:val="24"/>
        </w:rPr>
        <w:t xml:space="preserve"> </w:t>
      </w:r>
      <w:r>
        <w:rPr>
          <w:sz w:val="24"/>
        </w:rPr>
        <w:t>personale</w:t>
      </w:r>
      <w:r>
        <w:rPr>
          <w:spacing w:val="-2"/>
          <w:sz w:val="24"/>
        </w:rPr>
        <w:t xml:space="preserve"> </w:t>
      </w:r>
      <w:r>
        <w:rPr>
          <w:sz w:val="24"/>
        </w:rPr>
        <w:t>dell’Amministrazione</w:t>
      </w:r>
      <w:r>
        <w:rPr>
          <w:spacing w:val="-2"/>
          <w:sz w:val="24"/>
        </w:rPr>
        <w:t xml:space="preserve"> </w:t>
      </w:r>
      <w:r>
        <w:rPr>
          <w:sz w:val="24"/>
        </w:rPr>
        <w:t>che cura</w:t>
      </w:r>
      <w:r>
        <w:rPr>
          <w:spacing w:val="-2"/>
          <w:sz w:val="24"/>
        </w:rPr>
        <w:t xml:space="preserve"> </w:t>
      </w:r>
      <w:r>
        <w:rPr>
          <w:sz w:val="24"/>
        </w:rPr>
        <w:t>il</w:t>
      </w:r>
      <w:r>
        <w:rPr>
          <w:spacing w:val="-1"/>
          <w:sz w:val="24"/>
        </w:rPr>
        <w:t xml:space="preserve"> </w:t>
      </w:r>
      <w:r>
        <w:rPr>
          <w:sz w:val="24"/>
        </w:rPr>
        <w:t>procedimento</w:t>
      </w:r>
      <w:r>
        <w:rPr>
          <w:spacing w:val="-1"/>
          <w:sz w:val="24"/>
        </w:rPr>
        <w:t xml:space="preserve"> </w:t>
      </w:r>
      <w:r>
        <w:rPr>
          <w:sz w:val="24"/>
        </w:rPr>
        <w:t>di</w:t>
      </w:r>
      <w:r>
        <w:rPr>
          <w:spacing w:val="-1"/>
          <w:sz w:val="24"/>
        </w:rPr>
        <w:t xml:space="preserve"> </w:t>
      </w:r>
      <w:r>
        <w:rPr>
          <w:sz w:val="24"/>
        </w:rPr>
        <w:t>gara</w:t>
      </w:r>
      <w:r>
        <w:rPr>
          <w:spacing w:val="-2"/>
          <w:sz w:val="24"/>
        </w:rPr>
        <w:t xml:space="preserve"> </w:t>
      </w:r>
      <w:r>
        <w:rPr>
          <w:sz w:val="24"/>
        </w:rPr>
        <w:t>e</w:t>
      </w:r>
      <w:r>
        <w:rPr>
          <w:spacing w:val="-2"/>
          <w:sz w:val="24"/>
        </w:rPr>
        <w:t xml:space="preserve"> </w:t>
      </w:r>
      <w:r>
        <w:rPr>
          <w:sz w:val="24"/>
        </w:rPr>
        <w:t>l’esecuzione del Contratto, dal personale di altri uffici della medesima che svolgono attività inerenti, nonché dagli uffici che si occupano di attività per fini di studio e</w:t>
      </w:r>
      <w:r>
        <w:rPr>
          <w:spacing w:val="40"/>
          <w:sz w:val="24"/>
        </w:rPr>
        <w:t xml:space="preserve"> </w:t>
      </w:r>
      <w:r>
        <w:rPr>
          <w:sz w:val="24"/>
        </w:rPr>
        <w:t>statistici;</w:t>
      </w:r>
    </w:p>
    <w:p w14:paraId="18E1FA50" w14:textId="77777777" w:rsidR="00636976" w:rsidRDefault="00000000">
      <w:pPr>
        <w:pStyle w:val="Paragrafoelenco"/>
        <w:numPr>
          <w:ilvl w:val="0"/>
          <w:numId w:val="5"/>
        </w:numPr>
        <w:tabs>
          <w:tab w:val="left" w:pos="991"/>
          <w:tab w:val="left" w:pos="993"/>
        </w:tabs>
        <w:spacing w:line="360" w:lineRule="auto"/>
        <w:ind w:right="895"/>
        <w:rPr>
          <w:sz w:val="24"/>
        </w:rPr>
      </w:pPr>
      <w:r>
        <w:rPr>
          <w:sz w:val="24"/>
        </w:rPr>
        <w:t>comunicati a collaboratori autonomi, professionisti, consulenti, che prestino attività di consulenza o assistenza all’Amministrazione in ordine al procedimento di gara ed all’esecuzione del Contratto, anche per l’eventuale tutela in giudizio, o per studi di settore o fini statistici;</w:t>
      </w:r>
    </w:p>
    <w:p w14:paraId="304C7F64" w14:textId="77777777" w:rsidR="00636976" w:rsidRDefault="00000000">
      <w:pPr>
        <w:pStyle w:val="Paragrafoelenco"/>
        <w:numPr>
          <w:ilvl w:val="0"/>
          <w:numId w:val="5"/>
        </w:numPr>
        <w:tabs>
          <w:tab w:val="left" w:pos="991"/>
          <w:tab w:val="left" w:pos="993"/>
        </w:tabs>
        <w:spacing w:line="360" w:lineRule="auto"/>
        <w:ind w:right="895"/>
        <w:rPr>
          <w:sz w:val="24"/>
        </w:rPr>
      </w:pPr>
      <w:r>
        <w:rPr>
          <w:sz w:val="24"/>
        </w:rPr>
        <w:t>comunicati ad eventuali soggetti esterni, facenti parte delle Commissioni di</w:t>
      </w:r>
      <w:r>
        <w:rPr>
          <w:spacing w:val="40"/>
          <w:sz w:val="24"/>
        </w:rPr>
        <w:t xml:space="preserve"> </w:t>
      </w:r>
      <w:r>
        <w:rPr>
          <w:sz w:val="24"/>
        </w:rPr>
        <w:t>aggiudicazione e/o di collaudo che verranno di volta in volta costituite;</w:t>
      </w:r>
    </w:p>
    <w:p w14:paraId="01BFFF3E" w14:textId="77777777" w:rsidR="00636976" w:rsidRDefault="00000000">
      <w:pPr>
        <w:pStyle w:val="Paragrafoelenco"/>
        <w:numPr>
          <w:ilvl w:val="0"/>
          <w:numId w:val="5"/>
        </w:numPr>
        <w:tabs>
          <w:tab w:val="left" w:pos="991"/>
          <w:tab w:val="left" w:pos="993"/>
        </w:tabs>
        <w:spacing w:line="360" w:lineRule="auto"/>
        <w:ind w:right="897"/>
        <w:rPr>
          <w:sz w:val="24"/>
        </w:rPr>
      </w:pPr>
      <w:r>
        <w:rPr>
          <w:sz w:val="24"/>
        </w:rPr>
        <w:t>comunicati ad altri concorrenti che facciano richiesta di accesso ai documenti di gara nei limiti consentiti ai sensi della legge 7 agosto 1990, n. 241.</w:t>
      </w:r>
    </w:p>
    <w:p w14:paraId="3DAF8DD1" w14:textId="77777777" w:rsidR="00636976" w:rsidRDefault="00000000">
      <w:pPr>
        <w:pStyle w:val="Corpotesto"/>
        <w:spacing w:line="360" w:lineRule="auto"/>
        <w:ind w:right="894"/>
        <w:jc w:val="both"/>
      </w:pPr>
      <w:r>
        <w:t>Il nominativo del concorrente aggiudicatario della gara ed il valore di aggiudicazione</w:t>
      </w:r>
      <w:r>
        <w:rPr>
          <w:spacing w:val="40"/>
        </w:rPr>
        <w:t xml:space="preserve"> </w:t>
      </w:r>
      <w:r>
        <w:t>della Concessione saranno pubblicati a fini di legge.</w:t>
      </w:r>
    </w:p>
    <w:p w14:paraId="12E06FC9" w14:textId="77777777" w:rsidR="00636976" w:rsidRDefault="00000000">
      <w:pPr>
        <w:pStyle w:val="Corpotesto"/>
        <w:spacing w:line="360" w:lineRule="auto"/>
        <w:ind w:right="891"/>
        <w:jc w:val="both"/>
      </w:pPr>
      <w:r>
        <w:t>Oltre a quanto sopra, in adempimento agli obblighi di legge che impongono la trasparenza amministrativa articolo 1, comma 16, lettera b, e comma 32 legge n. 190/12; articolo 35 decreto legislativo n. 33/12; nonché articolo 20, decreto legislativo n. 36/2023, il concorrente/contraente prende atto ed acconsente a che i dati e la documentazione che la</w:t>
      </w:r>
      <w:r>
        <w:rPr>
          <w:spacing w:val="80"/>
        </w:rPr>
        <w:t xml:space="preserve"> </w:t>
      </w:r>
      <w:r>
        <w:t>legge impone di pubblicare, siano pubblicati e diffusi, ricorrendone le condizioni, tramite</w:t>
      </w:r>
      <w:r>
        <w:rPr>
          <w:spacing w:val="40"/>
        </w:rPr>
        <w:t xml:space="preserve"> </w:t>
      </w:r>
      <w:r>
        <w:t>i</w:t>
      </w:r>
      <w:r>
        <w:rPr>
          <w:spacing w:val="40"/>
        </w:rPr>
        <w:t xml:space="preserve"> </w:t>
      </w:r>
      <w:r>
        <w:t>siti internet dedicati.</w:t>
      </w:r>
    </w:p>
    <w:p w14:paraId="472D28DE" w14:textId="77777777" w:rsidR="00636976" w:rsidRDefault="00000000">
      <w:pPr>
        <w:pStyle w:val="Corpotesto"/>
        <w:spacing w:line="360" w:lineRule="auto"/>
        <w:ind w:right="895"/>
        <w:jc w:val="both"/>
      </w:pPr>
      <w:r>
        <w:t>I dati potrebbero essere trasferiti ad un’organizzazione internazionale, in adempimento di obblighi di legge; in tal caso il trasferimento avverrà nel rispetto delle prescrizioni del Regolamento UE.</w:t>
      </w:r>
    </w:p>
    <w:p w14:paraId="2A85A4FE" w14:textId="77777777" w:rsidR="00636976" w:rsidRDefault="00636976">
      <w:pPr>
        <w:pStyle w:val="Corpotesto"/>
        <w:spacing w:before="138"/>
        <w:ind w:left="0"/>
      </w:pPr>
    </w:p>
    <w:p w14:paraId="64175DAB" w14:textId="77777777" w:rsidR="00636976" w:rsidRDefault="00000000">
      <w:pPr>
        <w:ind w:left="652"/>
        <w:jc w:val="both"/>
        <w:rPr>
          <w:b/>
          <w:sz w:val="24"/>
        </w:rPr>
      </w:pPr>
      <w:r>
        <w:rPr>
          <w:b/>
          <w:sz w:val="24"/>
        </w:rPr>
        <w:t>Periodo</w:t>
      </w:r>
      <w:r>
        <w:rPr>
          <w:b/>
          <w:spacing w:val="-11"/>
          <w:sz w:val="24"/>
        </w:rPr>
        <w:t xml:space="preserve"> </w:t>
      </w:r>
      <w:r>
        <w:rPr>
          <w:b/>
          <w:sz w:val="24"/>
        </w:rPr>
        <w:t>di</w:t>
      </w:r>
      <w:r>
        <w:rPr>
          <w:b/>
          <w:spacing w:val="-8"/>
          <w:sz w:val="24"/>
        </w:rPr>
        <w:t xml:space="preserve"> </w:t>
      </w:r>
      <w:r>
        <w:rPr>
          <w:b/>
          <w:sz w:val="24"/>
        </w:rPr>
        <w:t>conservazione</w:t>
      </w:r>
      <w:r>
        <w:rPr>
          <w:b/>
          <w:spacing w:val="-11"/>
          <w:sz w:val="24"/>
        </w:rPr>
        <w:t xml:space="preserve"> </w:t>
      </w:r>
      <w:r>
        <w:rPr>
          <w:b/>
          <w:sz w:val="24"/>
        </w:rPr>
        <w:t>dei</w:t>
      </w:r>
      <w:r>
        <w:rPr>
          <w:b/>
          <w:spacing w:val="-8"/>
          <w:sz w:val="24"/>
        </w:rPr>
        <w:t xml:space="preserve"> </w:t>
      </w:r>
      <w:r>
        <w:rPr>
          <w:b/>
          <w:spacing w:val="-4"/>
          <w:sz w:val="24"/>
        </w:rPr>
        <w:t>dati</w:t>
      </w:r>
    </w:p>
    <w:p w14:paraId="6F714834" w14:textId="77777777" w:rsidR="00636976" w:rsidRDefault="00000000">
      <w:pPr>
        <w:pStyle w:val="Corpotesto"/>
        <w:spacing w:before="139" w:line="360" w:lineRule="auto"/>
        <w:ind w:right="895"/>
        <w:jc w:val="both"/>
      </w:pPr>
      <w:r>
        <w:t>Il periodo di conservazione dei dati è di 10 anni dalla conclusione dell’esecuzione del Contratto, in ragione delle potenziali azioni legali esercitabili. Inoltre, i dati potranno essere conservati, anche in forma aggregata, per fini di studio o statistici nel rispetto degli articoli 89 del Regolamento UE.</w:t>
      </w:r>
    </w:p>
    <w:p w14:paraId="67EBDFFC" w14:textId="77777777" w:rsidR="00636976" w:rsidRDefault="00636976">
      <w:pPr>
        <w:pStyle w:val="Corpotesto"/>
        <w:spacing w:line="360" w:lineRule="auto"/>
        <w:jc w:val="both"/>
        <w:sectPr w:rsidR="00636976">
          <w:pgSz w:w="11900" w:h="16840"/>
          <w:pgMar w:top="1340" w:right="566" w:bottom="280" w:left="708" w:header="720" w:footer="720" w:gutter="0"/>
          <w:cols w:space="720"/>
        </w:sectPr>
      </w:pPr>
    </w:p>
    <w:p w14:paraId="5EFCB25E" w14:textId="77777777" w:rsidR="00636976" w:rsidRDefault="00000000">
      <w:pPr>
        <w:spacing w:before="75"/>
        <w:ind w:left="652"/>
        <w:jc w:val="both"/>
        <w:rPr>
          <w:b/>
          <w:sz w:val="24"/>
        </w:rPr>
      </w:pPr>
      <w:r>
        <w:rPr>
          <w:b/>
          <w:sz w:val="24"/>
        </w:rPr>
        <w:lastRenderedPageBreak/>
        <w:t>Diritti</w:t>
      </w:r>
      <w:r>
        <w:rPr>
          <w:b/>
          <w:spacing w:val="-7"/>
          <w:sz w:val="24"/>
        </w:rPr>
        <w:t xml:space="preserve"> </w:t>
      </w:r>
      <w:r>
        <w:rPr>
          <w:b/>
          <w:sz w:val="24"/>
        </w:rPr>
        <w:t>del</w:t>
      </w:r>
      <w:r>
        <w:rPr>
          <w:b/>
          <w:spacing w:val="-7"/>
          <w:sz w:val="24"/>
        </w:rPr>
        <w:t xml:space="preserve"> </w:t>
      </w:r>
      <w:r>
        <w:rPr>
          <w:b/>
          <w:spacing w:val="-2"/>
          <w:sz w:val="24"/>
        </w:rPr>
        <w:t>concorrente/interessato</w:t>
      </w:r>
    </w:p>
    <w:p w14:paraId="1F53A89A" w14:textId="77777777" w:rsidR="00636976" w:rsidRDefault="00000000">
      <w:pPr>
        <w:pStyle w:val="Corpotesto"/>
        <w:spacing w:before="139" w:line="360" w:lineRule="auto"/>
        <w:ind w:right="896"/>
        <w:jc w:val="both"/>
      </w:pPr>
      <w:r>
        <w:t>Per “interessato” si intende qualsiasi persona fisica i cui dati sono trasferiti dal concorrente all’Amministrazione. All’interessato vengono riconosciuti i diritti di cui agli articoli da 15 a 23 del Regolamento UE. In particolare, l’interessato ha:</w:t>
      </w:r>
    </w:p>
    <w:p w14:paraId="6777D75D" w14:textId="77777777" w:rsidR="00636976" w:rsidRDefault="00000000">
      <w:pPr>
        <w:pStyle w:val="Paragrafoelenco"/>
        <w:numPr>
          <w:ilvl w:val="0"/>
          <w:numId w:val="4"/>
        </w:numPr>
        <w:tabs>
          <w:tab w:val="left" w:pos="1130"/>
          <w:tab w:val="left" w:pos="1132"/>
        </w:tabs>
        <w:spacing w:line="360" w:lineRule="auto"/>
        <w:ind w:right="899"/>
        <w:jc w:val="both"/>
        <w:rPr>
          <w:sz w:val="24"/>
        </w:rPr>
      </w:pPr>
      <w:r>
        <w:rPr>
          <w:sz w:val="24"/>
        </w:rPr>
        <w:t>il diritto di ottenere, in qualunque momento la conferma che sia o meno in corso un trattamento di</w:t>
      </w:r>
      <w:r>
        <w:rPr>
          <w:spacing w:val="80"/>
          <w:sz w:val="24"/>
        </w:rPr>
        <w:t xml:space="preserve"> </w:t>
      </w:r>
      <w:r>
        <w:rPr>
          <w:sz w:val="24"/>
        </w:rPr>
        <w:t>dati personali che lo riguardano;</w:t>
      </w:r>
    </w:p>
    <w:p w14:paraId="7B8DE632" w14:textId="77777777" w:rsidR="00636976" w:rsidRDefault="00000000">
      <w:pPr>
        <w:pStyle w:val="Paragrafoelenco"/>
        <w:numPr>
          <w:ilvl w:val="0"/>
          <w:numId w:val="4"/>
        </w:numPr>
        <w:tabs>
          <w:tab w:val="left" w:pos="1142"/>
          <w:tab w:val="left" w:pos="1144"/>
        </w:tabs>
        <w:spacing w:line="360" w:lineRule="auto"/>
        <w:ind w:left="1144" w:right="899" w:hanging="360"/>
        <w:jc w:val="both"/>
        <w:rPr>
          <w:sz w:val="24"/>
        </w:rPr>
      </w:pPr>
      <w:r>
        <w:rPr>
          <w:sz w:val="24"/>
        </w:rPr>
        <w:t>il diritto di accesso ai propri dati personali per conoscere: la finalità del trattamento, la categoria di dati trattati, i destinatari o le categorie di destinatari cui i dati sono o saranno comunicati, il periodo di conservazione degli stessi o i criteri utilizzati per determinare tale periodo;</w:t>
      </w:r>
    </w:p>
    <w:p w14:paraId="0DC4FD16" w14:textId="77777777" w:rsidR="00636976" w:rsidRDefault="00000000">
      <w:pPr>
        <w:pStyle w:val="Paragrafoelenco"/>
        <w:numPr>
          <w:ilvl w:val="0"/>
          <w:numId w:val="4"/>
        </w:numPr>
        <w:tabs>
          <w:tab w:val="left" w:pos="1141"/>
          <w:tab w:val="left" w:pos="1144"/>
        </w:tabs>
        <w:spacing w:line="360" w:lineRule="auto"/>
        <w:ind w:left="1144" w:right="897" w:hanging="360"/>
        <w:jc w:val="both"/>
        <w:rPr>
          <w:sz w:val="24"/>
        </w:rPr>
      </w:pPr>
      <w:r>
        <w:rPr>
          <w:sz w:val="24"/>
        </w:rPr>
        <w:t>il diritto di chiedere - e nel caso ottenere - la rettifica e, ove possibile, la cancellazione o la limitazione del trattamento, nonché di opporsi, per motivi legittimi, al loro</w:t>
      </w:r>
      <w:r>
        <w:rPr>
          <w:spacing w:val="80"/>
          <w:sz w:val="24"/>
        </w:rPr>
        <w:t xml:space="preserve"> </w:t>
      </w:r>
      <w:r>
        <w:rPr>
          <w:spacing w:val="-2"/>
          <w:sz w:val="24"/>
        </w:rPr>
        <w:t>trattamento;</w:t>
      </w:r>
    </w:p>
    <w:p w14:paraId="592DDE47" w14:textId="77777777" w:rsidR="00636976" w:rsidRDefault="00000000">
      <w:pPr>
        <w:pStyle w:val="Paragrafoelenco"/>
        <w:numPr>
          <w:ilvl w:val="0"/>
          <w:numId w:val="4"/>
        </w:numPr>
        <w:tabs>
          <w:tab w:val="left" w:pos="1144"/>
          <w:tab w:val="left" w:pos="1201"/>
        </w:tabs>
        <w:spacing w:line="360" w:lineRule="auto"/>
        <w:ind w:left="1144" w:right="898" w:hanging="360"/>
        <w:jc w:val="both"/>
        <w:rPr>
          <w:sz w:val="24"/>
        </w:rPr>
      </w:pPr>
      <w:r>
        <w:rPr>
          <w:sz w:val="24"/>
        </w:rPr>
        <w:t>il</w:t>
      </w:r>
      <w:r>
        <w:rPr>
          <w:spacing w:val="40"/>
          <w:sz w:val="24"/>
        </w:rPr>
        <w:t xml:space="preserve"> </w:t>
      </w:r>
      <w:r>
        <w:rPr>
          <w:sz w:val="24"/>
        </w:rPr>
        <w:t>diritto alla portabilità dei dati che sarà applicabile nei limiti di cui all’articolo 20 del Regolamento UE.</w:t>
      </w:r>
    </w:p>
    <w:p w14:paraId="4FB526DA" w14:textId="77777777" w:rsidR="00636976" w:rsidRDefault="00000000">
      <w:pPr>
        <w:pStyle w:val="Corpotesto"/>
        <w:spacing w:before="1" w:line="360" w:lineRule="auto"/>
        <w:ind w:right="895"/>
        <w:jc w:val="both"/>
      </w:pPr>
      <w:r>
        <w:t>Se in caso di esercizio del diritto di accesso e dei diritti connessi, la risposta all’istanza</w:t>
      </w:r>
      <w:r>
        <w:rPr>
          <w:spacing w:val="40"/>
        </w:rPr>
        <w:t xml:space="preserve"> </w:t>
      </w:r>
      <w:r>
        <w:t>non perverrà nei termini di legge e/o non sarà ritenuta soddisfacente dall’interessato, quest’ultimo potrà far valere i propri diritti innanzi all’autorità giudiziaria o rivolgendosi</w:t>
      </w:r>
      <w:r>
        <w:rPr>
          <w:spacing w:val="40"/>
        </w:rPr>
        <w:t xml:space="preserve"> </w:t>
      </w:r>
      <w:r>
        <w:t>al Garante per la protezione dei dati personali mediante apposito reclamo, ricorso o segnalazione.</w:t>
      </w:r>
    </w:p>
    <w:p w14:paraId="73A069F6" w14:textId="77777777" w:rsidR="00636976" w:rsidRDefault="00636976">
      <w:pPr>
        <w:pStyle w:val="Corpotesto"/>
        <w:spacing w:before="136"/>
        <w:ind w:left="0"/>
      </w:pPr>
    </w:p>
    <w:p w14:paraId="6C0DEA5E" w14:textId="77777777" w:rsidR="00636976" w:rsidRDefault="00000000">
      <w:pPr>
        <w:spacing w:before="1"/>
        <w:ind w:left="652"/>
        <w:jc w:val="both"/>
        <w:rPr>
          <w:b/>
          <w:sz w:val="24"/>
        </w:rPr>
      </w:pPr>
      <w:r>
        <w:rPr>
          <w:b/>
          <w:sz w:val="24"/>
        </w:rPr>
        <w:t>Titolare</w:t>
      </w:r>
      <w:r>
        <w:rPr>
          <w:b/>
          <w:spacing w:val="-14"/>
          <w:sz w:val="24"/>
        </w:rPr>
        <w:t xml:space="preserve"> </w:t>
      </w:r>
      <w:r>
        <w:rPr>
          <w:b/>
          <w:sz w:val="24"/>
        </w:rPr>
        <w:t>del</w:t>
      </w:r>
      <w:r>
        <w:rPr>
          <w:b/>
          <w:spacing w:val="-9"/>
          <w:sz w:val="24"/>
        </w:rPr>
        <w:t xml:space="preserve"> </w:t>
      </w:r>
      <w:r>
        <w:rPr>
          <w:b/>
          <w:sz w:val="24"/>
        </w:rPr>
        <w:t>trattamento</w:t>
      </w:r>
      <w:r>
        <w:rPr>
          <w:b/>
          <w:spacing w:val="-11"/>
          <w:sz w:val="24"/>
        </w:rPr>
        <w:t xml:space="preserve"> </w:t>
      </w:r>
      <w:r>
        <w:rPr>
          <w:b/>
          <w:sz w:val="24"/>
        </w:rPr>
        <w:t>e</w:t>
      </w:r>
      <w:r>
        <w:rPr>
          <w:b/>
          <w:spacing w:val="-12"/>
          <w:sz w:val="24"/>
        </w:rPr>
        <w:t xml:space="preserve"> </w:t>
      </w:r>
      <w:r>
        <w:rPr>
          <w:b/>
          <w:sz w:val="24"/>
        </w:rPr>
        <w:t>Responsabile</w:t>
      </w:r>
      <w:r>
        <w:rPr>
          <w:b/>
          <w:spacing w:val="-12"/>
          <w:sz w:val="24"/>
        </w:rPr>
        <w:t xml:space="preserve"> </w:t>
      </w:r>
      <w:r>
        <w:rPr>
          <w:b/>
          <w:sz w:val="24"/>
        </w:rPr>
        <w:t>della</w:t>
      </w:r>
      <w:r>
        <w:rPr>
          <w:b/>
          <w:spacing w:val="-9"/>
          <w:sz w:val="24"/>
        </w:rPr>
        <w:t xml:space="preserve"> </w:t>
      </w:r>
      <w:r>
        <w:rPr>
          <w:b/>
          <w:sz w:val="24"/>
        </w:rPr>
        <w:t>Protezione</w:t>
      </w:r>
      <w:r>
        <w:rPr>
          <w:b/>
          <w:spacing w:val="-12"/>
          <w:sz w:val="24"/>
        </w:rPr>
        <w:t xml:space="preserve"> </w:t>
      </w:r>
      <w:r>
        <w:rPr>
          <w:b/>
          <w:sz w:val="24"/>
        </w:rPr>
        <w:t>dei</w:t>
      </w:r>
      <w:r>
        <w:rPr>
          <w:b/>
          <w:spacing w:val="-9"/>
          <w:sz w:val="24"/>
        </w:rPr>
        <w:t xml:space="preserve"> </w:t>
      </w:r>
      <w:r>
        <w:rPr>
          <w:b/>
          <w:spacing w:val="-4"/>
          <w:sz w:val="24"/>
        </w:rPr>
        <w:t>dati</w:t>
      </w:r>
    </w:p>
    <w:p w14:paraId="6CE4F67B" w14:textId="77777777" w:rsidR="00636976" w:rsidRDefault="00000000">
      <w:pPr>
        <w:pStyle w:val="Corpotesto"/>
        <w:spacing w:before="139"/>
        <w:jc w:val="both"/>
      </w:pPr>
      <w:r>
        <w:t>Titolare</w:t>
      </w:r>
      <w:r>
        <w:rPr>
          <w:spacing w:val="-11"/>
        </w:rPr>
        <w:t xml:space="preserve"> </w:t>
      </w:r>
      <w:r>
        <w:t>del</w:t>
      </w:r>
      <w:r>
        <w:rPr>
          <w:spacing w:val="-7"/>
        </w:rPr>
        <w:t xml:space="preserve"> </w:t>
      </w:r>
      <w:r>
        <w:t>trattamento</w:t>
      </w:r>
      <w:r>
        <w:rPr>
          <w:spacing w:val="-7"/>
        </w:rPr>
        <w:t xml:space="preserve"> </w:t>
      </w:r>
      <w:r>
        <w:t>è</w:t>
      </w:r>
      <w:r>
        <w:rPr>
          <w:spacing w:val="-9"/>
        </w:rPr>
        <w:t xml:space="preserve"> </w:t>
      </w:r>
      <w:r>
        <w:t>la</w:t>
      </w:r>
      <w:r>
        <w:rPr>
          <w:spacing w:val="-8"/>
        </w:rPr>
        <w:t xml:space="preserve"> </w:t>
      </w:r>
      <w:r>
        <w:t>stazione</w:t>
      </w:r>
      <w:r>
        <w:rPr>
          <w:spacing w:val="-8"/>
        </w:rPr>
        <w:t xml:space="preserve"> </w:t>
      </w:r>
      <w:r>
        <w:rPr>
          <w:spacing w:val="-2"/>
        </w:rPr>
        <w:t>appaltante.</w:t>
      </w:r>
    </w:p>
    <w:p w14:paraId="26D0C0E6" w14:textId="77777777" w:rsidR="00636976" w:rsidRDefault="00636976">
      <w:pPr>
        <w:pStyle w:val="Corpotesto"/>
        <w:spacing w:before="136"/>
        <w:ind w:left="0"/>
      </w:pPr>
    </w:p>
    <w:p w14:paraId="318506E8" w14:textId="77777777" w:rsidR="00636976" w:rsidRDefault="00000000">
      <w:pPr>
        <w:spacing w:before="1"/>
        <w:ind w:left="652"/>
        <w:jc w:val="both"/>
        <w:rPr>
          <w:b/>
          <w:sz w:val="24"/>
        </w:rPr>
      </w:pPr>
      <w:r>
        <w:rPr>
          <w:b/>
          <w:sz w:val="24"/>
        </w:rPr>
        <w:t>Consenso</w:t>
      </w:r>
      <w:r>
        <w:rPr>
          <w:b/>
          <w:spacing w:val="-8"/>
          <w:sz w:val="24"/>
        </w:rPr>
        <w:t xml:space="preserve"> </w:t>
      </w:r>
      <w:r>
        <w:rPr>
          <w:b/>
          <w:sz w:val="24"/>
        </w:rPr>
        <w:t>al</w:t>
      </w:r>
      <w:r>
        <w:rPr>
          <w:b/>
          <w:spacing w:val="-7"/>
          <w:sz w:val="24"/>
        </w:rPr>
        <w:t xml:space="preserve"> </w:t>
      </w:r>
      <w:r>
        <w:rPr>
          <w:b/>
          <w:sz w:val="24"/>
        </w:rPr>
        <w:t>trattamento</w:t>
      </w:r>
      <w:r>
        <w:rPr>
          <w:b/>
          <w:spacing w:val="-7"/>
          <w:sz w:val="24"/>
        </w:rPr>
        <w:t xml:space="preserve"> </w:t>
      </w:r>
      <w:r>
        <w:rPr>
          <w:b/>
          <w:sz w:val="24"/>
        </w:rPr>
        <w:t>dei</w:t>
      </w:r>
      <w:r>
        <w:rPr>
          <w:b/>
          <w:spacing w:val="-7"/>
          <w:sz w:val="24"/>
        </w:rPr>
        <w:t xml:space="preserve"> </w:t>
      </w:r>
      <w:r>
        <w:rPr>
          <w:b/>
          <w:sz w:val="24"/>
        </w:rPr>
        <w:t>dati</w:t>
      </w:r>
      <w:r>
        <w:rPr>
          <w:b/>
          <w:spacing w:val="-8"/>
          <w:sz w:val="24"/>
        </w:rPr>
        <w:t xml:space="preserve"> </w:t>
      </w:r>
      <w:r>
        <w:rPr>
          <w:b/>
          <w:spacing w:val="-2"/>
          <w:sz w:val="24"/>
        </w:rPr>
        <w:t>personali</w:t>
      </w:r>
    </w:p>
    <w:p w14:paraId="5766B378" w14:textId="77777777" w:rsidR="00636976" w:rsidRDefault="00000000">
      <w:pPr>
        <w:pStyle w:val="Corpotesto"/>
        <w:spacing w:before="139" w:line="360" w:lineRule="auto"/>
        <w:ind w:right="896"/>
        <w:jc w:val="both"/>
      </w:pPr>
      <w:r>
        <w:t>Acquisite le sopra riportate informazioni, con la presentazione dell’offerta e/o la</w:t>
      </w:r>
      <w:r>
        <w:rPr>
          <w:spacing w:val="40"/>
        </w:rPr>
        <w:t xml:space="preserve"> </w:t>
      </w:r>
      <w:r>
        <w:t>sottoscrizione del Contratto, il legale rappresentante pro tempore del Concorrente/aggiudicatario prende atto ed acconsente espressamente al trattamento come sopra definito dei dati personali, anche giudiziari, che lo riguardano.</w:t>
      </w:r>
    </w:p>
    <w:p w14:paraId="19FFDD7C" w14:textId="77777777" w:rsidR="00636976" w:rsidRDefault="00000000">
      <w:pPr>
        <w:pStyle w:val="Corpotesto"/>
        <w:spacing w:line="360" w:lineRule="auto"/>
        <w:ind w:right="896"/>
        <w:jc w:val="both"/>
      </w:pPr>
      <w:r>
        <w:t>Il concorrente si impegna ad adempiere agli obblighi di informativa e di consenso, ove necessario, nei confronti delle persone fisiche (Interessati) di cui sono forniti dati personali nell’ambito della procedura di affidamento, per quanto concerne il trattamento dei loro dati personali, anche giudiziari, da parte dell’Amministrazione per le finalità sopra descritte.</w:t>
      </w:r>
    </w:p>
    <w:p w14:paraId="07E09E30" w14:textId="77777777" w:rsidR="00636976" w:rsidRDefault="00636976">
      <w:pPr>
        <w:pStyle w:val="Corpotesto"/>
        <w:spacing w:line="360" w:lineRule="auto"/>
        <w:jc w:val="both"/>
        <w:sectPr w:rsidR="00636976">
          <w:pgSz w:w="11900" w:h="16840"/>
          <w:pgMar w:top="1340" w:right="566" w:bottom="280" w:left="708" w:header="720" w:footer="720" w:gutter="0"/>
          <w:cols w:space="720"/>
        </w:sectPr>
      </w:pPr>
    </w:p>
    <w:p w14:paraId="4F215D7F" w14:textId="77777777" w:rsidR="00636976" w:rsidRDefault="00000000">
      <w:pPr>
        <w:spacing w:before="75" w:line="360" w:lineRule="auto"/>
        <w:ind w:left="4454" w:right="3413" w:firstLine="765"/>
        <w:rPr>
          <w:b/>
          <w:sz w:val="24"/>
        </w:rPr>
      </w:pPr>
      <w:r>
        <w:rPr>
          <w:b/>
          <w:sz w:val="24"/>
        </w:rPr>
        <w:lastRenderedPageBreak/>
        <w:t xml:space="preserve">Art. 22 </w:t>
      </w:r>
      <w:r>
        <w:rPr>
          <w:b/>
          <w:spacing w:val="-2"/>
          <w:sz w:val="24"/>
        </w:rPr>
        <w:t>Tracciabilità</w:t>
      </w:r>
      <w:r>
        <w:rPr>
          <w:b/>
          <w:spacing w:val="-11"/>
          <w:sz w:val="24"/>
        </w:rPr>
        <w:t xml:space="preserve"> </w:t>
      </w:r>
      <w:r>
        <w:rPr>
          <w:b/>
          <w:spacing w:val="-2"/>
          <w:sz w:val="24"/>
        </w:rPr>
        <w:t>dei</w:t>
      </w:r>
      <w:r>
        <w:rPr>
          <w:b/>
          <w:spacing w:val="-10"/>
          <w:sz w:val="24"/>
        </w:rPr>
        <w:t xml:space="preserve"> </w:t>
      </w:r>
      <w:r>
        <w:rPr>
          <w:b/>
          <w:spacing w:val="-2"/>
          <w:sz w:val="24"/>
        </w:rPr>
        <w:t>flussi</w:t>
      </w:r>
    </w:p>
    <w:p w14:paraId="4E0CA49B" w14:textId="77777777" w:rsidR="00636976" w:rsidRDefault="00636976">
      <w:pPr>
        <w:pStyle w:val="Corpotesto"/>
        <w:ind w:left="0"/>
        <w:rPr>
          <w:b/>
        </w:rPr>
      </w:pPr>
    </w:p>
    <w:p w14:paraId="5613B57C" w14:textId="77777777" w:rsidR="00636976" w:rsidRDefault="00000000">
      <w:pPr>
        <w:pStyle w:val="Corpotesto"/>
        <w:spacing w:line="360" w:lineRule="auto"/>
        <w:ind w:right="897"/>
      </w:pPr>
      <w:r>
        <w:t>Il</w:t>
      </w:r>
      <w:r>
        <w:rPr>
          <w:spacing w:val="-1"/>
        </w:rPr>
        <w:t xml:space="preserve"> </w:t>
      </w:r>
      <w:r>
        <w:t>contratto</w:t>
      </w:r>
      <w:r>
        <w:rPr>
          <w:spacing w:val="-3"/>
        </w:rPr>
        <w:t xml:space="preserve"> </w:t>
      </w:r>
      <w:r>
        <w:t>è</w:t>
      </w:r>
      <w:r>
        <w:rPr>
          <w:spacing w:val="-7"/>
        </w:rPr>
        <w:t xml:space="preserve"> </w:t>
      </w:r>
      <w:r>
        <w:t>soggetto</w:t>
      </w:r>
      <w:r>
        <w:rPr>
          <w:spacing w:val="-3"/>
        </w:rPr>
        <w:t xml:space="preserve"> </w:t>
      </w:r>
      <w:r>
        <w:t>agli</w:t>
      </w:r>
      <w:r>
        <w:rPr>
          <w:spacing w:val="-3"/>
        </w:rPr>
        <w:t xml:space="preserve"> </w:t>
      </w:r>
      <w:r>
        <w:t>obblighi</w:t>
      </w:r>
      <w:r>
        <w:rPr>
          <w:spacing w:val="-5"/>
        </w:rPr>
        <w:t xml:space="preserve"> </w:t>
      </w:r>
      <w:r>
        <w:t>in</w:t>
      </w:r>
      <w:r>
        <w:rPr>
          <w:spacing w:val="-6"/>
        </w:rPr>
        <w:t xml:space="preserve"> </w:t>
      </w:r>
      <w:r>
        <w:t>tema</w:t>
      </w:r>
      <w:r>
        <w:rPr>
          <w:spacing w:val="-4"/>
        </w:rPr>
        <w:t xml:space="preserve"> </w:t>
      </w:r>
      <w:r>
        <w:t>di</w:t>
      </w:r>
      <w:r>
        <w:rPr>
          <w:spacing w:val="-5"/>
        </w:rPr>
        <w:t xml:space="preserve"> </w:t>
      </w:r>
      <w:r>
        <w:t>tracciabilità</w:t>
      </w:r>
      <w:r>
        <w:rPr>
          <w:spacing w:val="-4"/>
        </w:rPr>
        <w:t xml:space="preserve"> </w:t>
      </w:r>
      <w:r>
        <w:t>dei</w:t>
      </w:r>
      <w:r>
        <w:rPr>
          <w:spacing w:val="-3"/>
        </w:rPr>
        <w:t xml:space="preserve"> </w:t>
      </w:r>
      <w:r>
        <w:t>flussi</w:t>
      </w:r>
      <w:r>
        <w:rPr>
          <w:spacing w:val="-5"/>
        </w:rPr>
        <w:t xml:space="preserve"> </w:t>
      </w:r>
      <w:r>
        <w:t>finanziari</w:t>
      </w:r>
      <w:r>
        <w:rPr>
          <w:spacing w:val="-3"/>
        </w:rPr>
        <w:t xml:space="preserve"> </w:t>
      </w:r>
      <w:r>
        <w:t>di</w:t>
      </w:r>
      <w:r>
        <w:rPr>
          <w:spacing w:val="-3"/>
        </w:rPr>
        <w:t xml:space="preserve"> </w:t>
      </w:r>
      <w:r>
        <w:t>cui</w:t>
      </w:r>
      <w:r>
        <w:rPr>
          <w:spacing w:val="-3"/>
        </w:rPr>
        <w:t xml:space="preserve"> </w:t>
      </w:r>
      <w:r>
        <w:t>alla</w:t>
      </w:r>
      <w:r>
        <w:rPr>
          <w:spacing w:val="-2"/>
        </w:rPr>
        <w:t xml:space="preserve"> </w:t>
      </w:r>
      <w:r>
        <w:t>legge 13 agosto 2010, n. 136.</w:t>
      </w:r>
    </w:p>
    <w:p w14:paraId="4D263475" w14:textId="77777777" w:rsidR="00636976" w:rsidRDefault="00000000">
      <w:pPr>
        <w:pStyle w:val="Corpotesto"/>
      </w:pPr>
      <w:r>
        <w:t>L’affidatario</w:t>
      </w:r>
      <w:r>
        <w:rPr>
          <w:spacing w:val="-13"/>
        </w:rPr>
        <w:t xml:space="preserve"> </w:t>
      </w:r>
      <w:r>
        <w:t>deve</w:t>
      </w:r>
      <w:r>
        <w:rPr>
          <w:spacing w:val="-13"/>
        </w:rPr>
        <w:t xml:space="preserve"> </w:t>
      </w:r>
      <w:r>
        <w:t>comunicare</w:t>
      </w:r>
      <w:r>
        <w:rPr>
          <w:spacing w:val="-11"/>
        </w:rPr>
        <w:t xml:space="preserve"> </w:t>
      </w:r>
      <w:r>
        <w:t>alla</w:t>
      </w:r>
      <w:r>
        <w:rPr>
          <w:spacing w:val="-13"/>
        </w:rPr>
        <w:t xml:space="preserve"> </w:t>
      </w:r>
      <w:r>
        <w:t>stazione</w:t>
      </w:r>
      <w:r>
        <w:rPr>
          <w:spacing w:val="-11"/>
        </w:rPr>
        <w:t xml:space="preserve"> </w:t>
      </w:r>
      <w:r>
        <w:rPr>
          <w:spacing w:val="-2"/>
        </w:rPr>
        <w:t>appaltante:</w:t>
      </w:r>
    </w:p>
    <w:p w14:paraId="4DB7413F" w14:textId="77777777" w:rsidR="00636976" w:rsidRDefault="00000000">
      <w:pPr>
        <w:pStyle w:val="Paragrafoelenco"/>
        <w:numPr>
          <w:ilvl w:val="0"/>
          <w:numId w:val="3"/>
        </w:numPr>
        <w:tabs>
          <w:tab w:val="left" w:pos="1276"/>
          <w:tab w:val="left" w:pos="1742"/>
          <w:tab w:val="left" w:pos="2658"/>
          <w:tab w:val="left" w:pos="4096"/>
          <w:tab w:val="left" w:pos="4600"/>
          <w:tab w:val="left" w:pos="5291"/>
          <w:tab w:val="left" w:pos="6248"/>
          <w:tab w:val="left" w:pos="7166"/>
          <w:tab w:val="left" w:pos="7497"/>
          <w:tab w:val="left" w:pos="8349"/>
          <w:tab w:val="left" w:pos="9378"/>
        </w:tabs>
        <w:spacing w:before="2" w:line="338" w:lineRule="auto"/>
        <w:ind w:right="899"/>
        <w:jc w:val="left"/>
        <w:rPr>
          <w:sz w:val="24"/>
        </w:rPr>
      </w:pPr>
      <w:r>
        <w:rPr>
          <w:spacing w:val="-4"/>
          <w:sz w:val="24"/>
        </w:rPr>
        <w:t>gli</w:t>
      </w:r>
      <w:r>
        <w:rPr>
          <w:sz w:val="24"/>
        </w:rPr>
        <w:tab/>
      </w:r>
      <w:r>
        <w:rPr>
          <w:spacing w:val="-2"/>
          <w:sz w:val="24"/>
        </w:rPr>
        <w:t>estremi</w:t>
      </w:r>
      <w:r>
        <w:rPr>
          <w:sz w:val="24"/>
        </w:rPr>
        <w:tab/>
      </w:r>
      <w:r>
        <w:rPr>
          <w:spacing w:val="-2"/>
          <w:sz w:val="24"/>
        </w:rPr>
        <w:t>identificativi</w:t>
      </w:r>
      <w:r>
        <w:rPr>
          <w:sz w:val="24"/>
        </w:rPr>
        <w:tab/>
      </w:r>
      <w:r>
        <w:rPr>
          <w:spacing w:val="-4"/>
          <w:sz w:val="24"/>
        </w:rPr>
        <w:t>dei</w:t>
      </w:r>
      <w:r>
        <w:rPr>
          <w:sz w:val="24"/>
        </w:rPr>
        <w:tab/>
      </w:r>
      <w:r>
        <w:rPr>
          <w:spacing w:val="-2"/>
          <w:sz w:val="24"/>
        </w:rPr>
        <w:t>conti</w:t>
      </w:r>
      <w:r>
        <w:rPr>
          <w:sz w:val="24"/>
        </w:rPr>
        <w:tab/>
      </w:r>
      <w:r>
        <w:rPr>
          <w:spacing w:val="-2"/>
          <w:sz w:val="24"/>
        </w:rPr>
        <w:t>correnti</w:t>
      </w:r>
      <w:r>
        <w:rPr>
          <w:sz w:val="24"/>
        </w:rPr>
        <w:tab/>
      </w:r>
      <w:r>
        <w:rPr>
          <w:spacing w:val="-2"/>
          <w:sz w:val="24"/>
        </w:rPr>
        <w:t>bancari</w:t>
      </w:r>
      <w:r>
        <w:rPr>
          <w:sz w:val="24"/>
        </w:rPr>
        <w:tab/>
      </w:r>
      <w:r>
        <w:rPr>
          <w:spacing w:val="-10"/>
          <w:sz w:val="24"/>
        </w:rPr>
        <w:t>o</w:t>
      </w:r>
      <w:r>
        <w:rPr>
          <w:sz w:val="24"/>
        </w:rPr>
        <w:tab/>
      </w:r>
      <w:r>
        <w:rPr>
          <w:spacing w:val="-2"/>
          <w:sz w:val="24"/>
        </w:rPr>
        <w:t>postali</w:t>
      </w:r>
      <w:r>
        <w:rPr>
          <w:sz w:val="24"/>
        </w:rPr>
        <w:tab/>
      </w:r>
      <w:r>
        <w:rPr>
          <w:spacing w:val="-2"/>
          <w:sz w:val="24"/>
        </w:rPr>
        <w:t>dedicati,</w:t>
      </w:r>
      <w:r>
        <w:rPr>
          <w:sz w:val="24"/>
        </w:rPr>
        <w:tab/>
      </w:r>
      <w:r>
        <w:rPr>
          <w:spacing w:val="-4"/>
          <w:sz w:val="24"/>
        </w:rPr>
        <w:t xml:space="preserve">con </w:t>
      </w:r>
      <w:r>
        <w:rPr>
          <w:sz w:val="24"/>
        </w:rPr>
        <w:t>l’indicazione dell’opera/servizio/fornitura alla quale sono dedicati;</w:t>
      </w:r>
    </w:p>
    <w:p w14:paraId="0A4EF870" w14:textId="77777777" w:rsidR="00636976" w:rsidRDefault="00000000">
      <w:pPr>
        <w:pStyle w:val="Paragrafoelenco"/>
        <w:numPr>
          <w:ilvl w:val="0"/>
          <w:numId w:val="3"/>
        </w:numPr>
        <w:tabs>
          <w:tab w:val="left" w:pos="1276"/>
        </w:tabs>
        <w:spacing w:before="12" w:line="293" w:lineRule="exact"/>
        <w:ind w:hanging="348"/>
        <w:jc w:val="left"/>
        <w:rPr>
          <w:sz w:val="24"/>
        </w:rPr>
      </w:pPr>
      <w:r>
        <w:rPr>
          <w:sz w:val="24"/>
        </w:rPr>
        <w:t>le</w:t>
      </w:r>
      <w:r>
        <w:rPr>
          <w:spacing w:val="-7"/>
          <w:sz w:val="24"/>
        </w:rPr>
        <w:t xml:space="preserve"> </w:t>
      </w:r>
      <w:r>
        <w:rPr>
          <w:sz w:val="24"/>
        </w:rPr>
        <w:t>generalità</w:t>
      </w:r>
      <w:r>
        <w:rPr>
          <w:spacing w:val="-7"/>
          <w:sz w:val="24"/>
        </w:rPr>
        <w:t xml:space="preserve"> </w:t>
      </w:r>
      <w:r>
        <w:rPr>
          <w:sz w:val="24"/>
        </w:rPr>
        <w:t>e</w:t>
      </w:r>
      <w:r>
        <w:rPr>
          <w:spacing w:val="-6"/>
          <w:sz w:val="24"/>
        </w:rPr>
        <w:t xml:space="preserve"> </w:t>
      </w:r>
      <w:r>
        <w:rPr>
          <w:sz w:val="24"/>
        </w:rPr>
        <w:t>il</w:t>
      </w:r>
      <w:r>
        <w:rPr>
          <w:spacing w:val="-6"/>
          <w:sz w:val="24"/>
        </w:rPr>
        <w:t xml:space="preserve"> </w:t>
      </w:r>
      <w:r>
        <w:rPr>
          <w:sz w:val="24"/>
        </w:rPr>
        <w:t>codice</w:t>
      </w:r>
      <w:r>
        <w:rPr>
          <w:spacing w:val="-5"/>
          <w:sz w:val="24"/>
        </w:rPr>
        <w:t xml:space="preserve"> </w:t>
      </w:r>
      <w:r>
        <w:rPr>
          <w:sz w:val="24"/>
        </w:rPr>
        <w:t>fiscale</w:t>
      </w:r>
      <w:r>
        <w:rPr>
          <w:spacing w:val="-6"/>
          <w:sz w:val="24"/>
        </w:rPr>
        <w:t xml:space="preserve"> </w:t>
      </w:r>
      <w:r>
        <w:rPr>
          <w:sz w:val="24"/>
        </w:rPr>
        <w:t>delle</w:t>
      </w:r>
      <w:r>
        <w:rPr>
          <w:spacing w:val="-7"/>
          <w:sz w:val="24"/>
        </w:rPr>
        <w:t xml:space="preserve"> </w:t>
      </w:r>
      <w:r>
        <w:rPr>
          <w:sz w:val="24"/>
        </w:rPr>
        <w:t>persone</w:t>
      </w:r>
      <w:r>
        <w:rPr>
          <w:spacing w:val="-6"/>
          <w:sz w:val="24"/>
        </w:rPr>
        <w:t xml:space="preserve"> </w:t>
      </w:r>
      <w:r>
        <w:rPr>
          <w:sz w:val="24"/>
        </w:rPr>
        <w:t>delegate</w:t>
      </w:r>
      <w:r>
        <w:rPr>
          <w:spacing w:val="-7"/>
          <w:sz w:val="24"/>
        </w:rPr>
        <w:t xml:space="preserve"> </w:t>
      </w:r>
      <w:r>
        <w:rPr>
          <w:sz w:val="24"/>
        </w:rPr>
        <w:t>ad</w:t>
      </w:r>
      <w:r>
        <w:rPr>
          <w:spacing w:val="-6"/>
          <w:sz w:val="24"/>
        </w:rPr>
        <w:t xml:space="preserve"> </w:t>
      </w:r>
      <w:r>
        <w:rPr>
          <w:sz w:val="24"/>
        </w:rPr>
        <w:t>operare</w:t>
      </w:r>
      <w:r>
        <w:rPr>
          <w:spacing w:val="-6"/>
          <w:sz w:val="24"/>
        </w:rPr>
        <w:t xml:space="preserve"> </w:t>
      </w:r>
      <w:r>
        <w:rPr>
          <w:sz w:val="24"/>
        </w:rPr>
        <w:t>sugli</w:t>
      </w:r>
      <w:r>
        <w:rPr>
          <w:spacing w:val="-6"/>
          <w:sz w:val="24"/>
        </w:rPr>
        <w:t xml:space="preserve"> </w:t>
      </w:r>
      <w:r>
        <w:rPr>
          <w:spacing w:val="-2"/>
          <w:sz w:val="24"/>
        </w:rPr>
        <w:t>stessi;</w:t>
      </w:r>
    </w:p>
    <w:p w14:paraId="129D9F68" w14:textId="77777777" w:rsidR="00636976" w:rsidRDefault="00000000">
      <w:pPr>
        <w:pStyle w:val="Paragrafoelenco"/>
        <w:numPr>
          <w:ilvl w:val="0"/>
          <w:numId w:val="3"/>
        </w:numPr>
        <w:tabs>
          <w:tab w:val="left" w:pos="1276"/>
        </w:tabs>
        <w:spacing w:line="293" w:lineRule="exact"/>
        <w:ind w:hanging="348"/>
        <w:jc w:val="left"/>
        <w:rPr>
          <w:sz w:val="24"/>
        </w:rPr>
      </w:pPr>
      <w:r>
        <w:rPr>
          <w:sz w:val="24"/>
        </w:rPr>
        <w:t>ogni</w:t>
      </w:r>
      <w:r>
        <w:rPr>
          <w:spacing w:val="-7"/>
          <w:sz w:val="24"/>
        </w:rPr>
        <w:t xml:space="preserve"> </w:t>
      </w:r>
      <w:r>
        <w:rPr>
          <w:sz w:val="24"/>
        </w:rPr>
        <w:t>modifica</w:t>
      </w:r>
      <w:r>
        <w:rPr>
          <w:spacing w:val="-7"/>
          <w:sz w:val="24"/>
        </w:rPr>
        <w:t xml:space="preserve"> </w:t>
      </w:r>
      <w:r>
        <w:rPr>
          <w:sz w:val="24"/>
        </w:rPr>
        <w:t>relativa</w:t>
      </w:r>
      <w:r>
        <w:rPr>
          <w:spacing w:val="-8"/>
          <w:sz w:val="24"/>
        </w:rPr>
        <w:t xml:space="preserve"> </w:t>
      </w:r>
      <w:r>
        <w:rPr>
          <w:sz w:val="24"/>
        </w:rPr>
        <w:t>ai</w:t>
      </w:r>
      <w:r>
        <w:rPr>
          <w:spacing w:val="-4"/>
          <w:sz w:val="24"/>
        </w:rPr>
        <w:t xml:space="preserve"> </w:t>
      </w:r>
      <w:r>
        <w:rPr>
          <w:sz w:val="24"/>
        </w:rPr>
        <w:t>dati</w:t>
      </w:r>
      <w:r>
        <w:rPr>
          <w:spacing w:val="-7"/>
          <w:sz w:val="24"/>
        </w:rPr>
        <w:t xml:space="preserve"> </w:t>
      </w:r>
      <w:r>
        <w:rPr>
          <w:spacing w:val="-2"/>
          <w:sz w:val="24"/>
        </w:rPr>
        <w:t>trasmessi.</w:t>
      </w:r>
    </w:p>
    <w:p w14:paraId="43F90D88" w14:textId="77777777" w:rsidR="00636976" w:rsidRDefault="00000000">
      <w:pPr>
        <w:pStyle w:val="Corpotesto"/>
        <w:spacing w:before="276" w:line="360" w:lineRule="auto"/>
        <w:ind w:right="897"/>
        <w:jc w:val="both"/>
      </w:pPr>
      <w:r>
        <w:t>La comunicazione deve essere effettuata entro sette giorni dall’accensione del conto corrente ovvero, nel caso di conti correnti già esistenti, dalla loro prima utilizzazione in operazioni finanziarie relative ad una commessa pubblica. In caso di persone giuridiche, la comunicazione de quo deve essere sottoscritta da un legale rappresentante ovvero da un soggetto munito di apposita procura.</w:t>
      </w:r>
    </w:p>
    <w:p w14:paraId="4488EF73" w14:textId="77777777" w:rsidR="00636976" w:rsidRDefault="00000000">
      <w:pPr>
        <w:pStyle w:val="Corpotesto"/>
        <w:spacing w:before="1" w:line="360" w:lineRule="auto"/>
        <w:ind w:right="899"/>
        <w:jc w:val="both"/>
      </w:pPr>
      <w:r>
        <w:t>L’omessa, tardiva o incompleta comunicazione degli elementi informativi comporta, a carico del</w:t>
      </w:r>
      <w:r>
        <w:rPr>
          <w:spacing w:val="-4"/>
        </w:rPr>
        <w:t xml:space="preserve"> </w:t>
      </w:r>
      <w:r>
        <w:t>soggetto</w:t>
      </w:r>
      <w:r>
        <w:rPr>
          <w:spacing w:val="-4"/>
        </w:rPr>
        <w:t xml:space="preserve"> </w:t>
      </w:r>
      <w:r>
        <w:t>inadempiente,</w:t>
      </w:r>
      <w:r>
        <w:rPr>
          <w:spacing w:val="-5"/>
        </w:rPr>
        <w:t xml:space="preserve"> </w:t>
      </w:r>
      <w:r>
        <w:t>l’applicazione</w:t>
      </w:r>
      <w:r>
        <w:rPr>
          <w:spacing w:val="-5"/>
        </w:rPr>
        <w:t xml:space="preserve"> </w:t>
      </w:r>
      <w:r>
        <w:t>di</w:t>
      </w:r>
      <w:r>
        <w:rPr>
          <w:spacing w:val="-3"/>
        </w:rPr>
        <w:t xml:space="preserve"> </w:t>
      </w:r>
      <w:r>
        <w:t>una</w:t>
      </w:r>
      <w:r>
        <w:rPr>
          <w:spacing w:val="-5"/>
        </w:rPr>
        <w:t xml:space="preserve"> </w:t>
      </w:r>
      <w:r>
        <w:t>sanzione</w:t>
      </w:r>
      <w:r>
        <w:rPr>
          <w:spacing w:val="-6"/>
        </w:rPr>
        <w:t xml:space="preserve"> </w:t>
      </w:r>
      <w:r>
        <w:t>amministrativa</w:t>
      </w:r>
      <w:r>
        <w:rPr>
          <w:spacing w:val="31"/>
        </w:rPr>
        <w:t xml:space="preserve"> </w:t>
      </w:r>
      <w:r>
        <w:t>pecuniaria</w:t>
      </w:r>
      <w:r>
        <w:rPr>
          <w:spacing w:val="-5"/>
        </w:rPr>
        <w:t xml:space="preserve"> </w:t>
      </w:r>
      <w:r>
        <w:t>da</w:t>
      </w:r>
      <w:r>
        <w:rPr>
          <w:spacing w:val="-5"/>
        </w:rPr>
        <w:t xml:space="preserve"> </w:t>
      </w:r>
      <w:r>
        <w:t>500</w:t>
      </w:r>
      <w:r>
        <w:rPr>
          <w:spacing w:val="-5"/>
        </w:rPr>
        <w:t xml:space="preserve"> </w:t>
      </w:r>
      <w:r>
        <w:rPr>
          <w:spacing w:val="-10"/>
        </w:rPr>
        <w:t>a</w:t>
      </w:r>
    </w:p>
    <w:p w14:paraId="5456EED6" w14:textId="77777777" w:rsidR="00636976" w:rsidRDefault="00000000">
      <w:pPr>
        <w:pStyle w:val="Corpotesto"/>
        <w:jc w:val="both"/>
      </w:pPr>
      <w:r>
        <w:t>3.000</w:t>
      </w:r>
      <w:r>
        <w:rPr>
          <w:spacing w:val="-6"/>
        </w:rPr>
        <w:t xml:space="preserve"> </w:t>
      </w:r>
      <w:r>
        <w:rPr>
          <w:spacing w:val="-2"/>
        </w:rPr>
        <w:t>euro.</w:t>
      </w:r>
    </w:p>
    <w:p w14:paraId="26155C57" w14:textId="77777777" w:rsidR="00636976" w:rsidRDefault="00000000">
      <w:pPr>
        <w:pStyle w:val="Corpotesto"/>
        <w:spacing w:before="137" w:line="360" w:lineRule="auto"/>
        <w:ind w:right="898"/>
        <w:jc w:val="both"/>
      </w:pPr>
      <w:r>
        <w:t>Il mancato adempimento agli obblighi previsti per la tracciabilità dei flussi finanziari relativi all’appalto comporta la risoluzione di diritto del contratto.</w:t>
      </w:r>
    </w:p>
    <w:p w14:paraId="1C842BDB" w14:textId="77777777" w:rsidR="00636976" w:rsidRDefault="00000000">
      <w:pPr>
        <w:pStyle w:val="Corpotesto"/>
        <w:spacing w:line="360" w:lineRule="auto"/>
        <w:ind w:right="896"/>
        <w:jc w:val="both"/>
      </w:pPr>
      <w:r>
        <w:t>In occasione di ogni pagamento all’appaltatore o di interventi di controllo ulteriori si procede alla verifica dell’assolvimento degli obblighi relativi alla tracciabilità dei flussi finanziari. Il contratto è sottoposto alla condizione risolutiva in tutti i casi in cui le transazioni siano state eseguite senza avvalersi di banche o di Società Poste Italiane S.p.a. o anche senza strumenti diversi dal bonifico bancario o postale che siano idonei a garantire la piena tracciabilità delle operazioni per il corrispettivo dovuto in dipendenza del presente contratto.</w:t>
      </w:r>
    </w:p>
    <w:p w14:paraId="15933785" w14:textId="77777777" w:rsidR="00636976" w:rsidRDefault="00636976">
      <w:pPr>
        <w:pStyle w:val="Corpotesto"/>
        <w:ind w:left="0"/>
      </w:pPr>
    </w:p>
    <w:p w14:paraId="4BC59D51" w14:textId="77777777" w:rsidR="00636976" w:rsidRDefault="00636976">
      <w:pPr>
        <w:pStyle w:val="Corpotesto"/>
        <w:spacing w:before="271"/>
        <w:ind w:left="0"/>
      </w:pPr>
    </w:p>
    <w:p w14:paraId="77310882" w14:textId="77777777" w:rsidR="00636976" w:rsidRDefault="00000000">
      <w:pPr>
        <w:ind w:left="4279" w:right="4519" w:hanging="5"/>
        <w:jc w:val="center"/>
        <w:rPr>
          <w:b/>
          <w:sz w:val="24"/>
        </w:rPr>
      </w:pPr>
      <w:r>
        <w:rPr>
          <w:b/>
          <w:sz w:val="24"/>
        </w:rPr>
        <w:t xml:space="preserve">Art. 23 </w:t>
      </w:r>
      <w:r>
        <w:rPr>
          <w:b/>
          <w:spacing w:val="-2"/>
          <w:sz w:val="24"/>
        </w:rPr>
        <w:t>Disposizioni</w:t>
      </w:r>
      <w:r>
        <w:rPr>
          <w:b/>
          <w:spacing w:val="-10"/>
          <w:sz w:val="24"/>
        </w:rPr>
        <w:t xml:space="preserve"> </w:t>
      </w:r>
      <w:r>
        <w:rPr>
          <w:b/>
          <w:spacing w:val="-2"/>
          <w:sz w:val="24"/>
        </w:rPr>
        <w:t>finali</w:t>
      </w:r>
    </w:p>
    <w:p w14:paraId="2F206C7F" w14:textId="77777777" w:rsidR="00636976" w:rsidRDefault="00636976">
      <w:pPr>
        <w:pStyle w:val="Corpotesto"/>
        <w:ind w:left="0"/>
        <w:rPr>
          <w:b/>
        </w:rPr>
      </w:pPr>
    </w:p>
    <w:p w14:paraId="09EF14FD" w14:textId="77777777" w:rsidR="00636976" w:rsidRDefault="00000000">
      <w:pPr>
        <w:pStyle w:val="Corpotesto"/>
        <w:ind w:right="897"/>
      </w:pPr>
      <w:r>
        <w:t>Per quanto</w:t>
      </w:r>
      <w:r>
        <w:rPr>
          <w:spacing w:val="23"/>
        </w:rPr>
        <w:t xml:space="preserve"> </w:t>
      </w:r>
      <w:r>
        <w:t>non</w:t>
      </w:r>
      <w:r>
        <w:rPr>
          <w:spacing w:val="23"/>
        </w:rPr>
        <w:t xml:space="preserve"> </w:t>
      </w:r>
      <w:r>
        <w:t>espressamente indicato</w:t>
      </w:r>
      <w:r>
        <w:rPr>
          <w:spacing w:val="23"/>
        </w:rPr>
        <w:t xml:space="preserve"> </w:t>
      </w:r>
      <w:r>
        <w:t>nel</w:t>
      </w:r>
      <w:r>
        <w:rPr>
          <w:spacing w:val="23"/>
        </w:rPr>
        <w:t xml:space="preserve"> </w:t>
      </w:r>
      <w:r>
        <w:t>bando</w:t>
      </w:r>
      <w:r>
        <w:rPr>
          <w:spacing w:val="23"/>
        </w:rPr>
        <w:t xml:space="preserve"> </w:t>
      </w:r>
      <w:r>
        <w:t>di</w:t>
      </w:r>
      <w:r>
        <w:rPr>
          <w:spacing w:val="24"/>
        </w:rPr>
        <w:t xml:space="preserve"> </w:t>
      </w:r>
      <w:r>
        <w:t>gara e</w:t>
      </w:r>
      <w:r>
        <w:rPr>
          <w:spacing w:val="24"/>
        </w:rPr>
        <w:t xml:space="preserve"> </w:t>
      </w:r>
      <w:r>
        <w:t>relativo</w:t>
      </w:r>
      <w:r>
        <w:rPr>
          <w:spacing w:val="23"/>
        </w:rPr>
        <w:t xml:space="preserve"> </w:t>
      </w:r>
      <w:r>
        <w:t>disciplinare valgono,</w:t>
      </w:r>
      <w:r>
        <w:rPr>
          <w:spacing w:val="23"/>
        </w:rPr>
        <w:t xml:space="preserve"> </w:t>
      </w:r>
      <w:r>
        <w:t>in quanto applicabili, le vigenti disposizioni contenute nel:</w:t>
      </w:r>
    </w:p>
    <w:p w14:paraId="3404E103" w14:textId="77777777" w:rsidR="00636976" w:rsidRDefault="00000000">
      <w:pPr>
        <w:pStyle w:val="Paragrafoelenco"/>
        <w:numPr>
          <w:ilvl w:val="0"/>
          <w:numId w:val="1"/>
        </w:numPr>
        <w:tabs>
          <w:tab w:val="left" w:pos="1701"/>
        </w:tabs>
        <w:spacing w:before="2"/>
        <w:jc w:val="left"/>
        <w:rPr>
          <w:sz w:val="24"/>
        </w:rPr>
      </w:pPr>
      <w:proofErr w:type="spellStart"/>
      <w:r>
        <w:rPr>
          <w:sz w:val="24"/>
        </w:rPr>
        <w:t>D.Lgs.</w:t>
      </w:r>
      <w:proofErr w:type="spellEnd"/>
      <w:r>
        <w:rPr>
          <w:spacing w:val="-6"/>
          <w:sz w:val="24"/>
        </w:rPr>
        <w:t xml:space="preserve"> </w:t>
      </w:r>
      <w:r>
        <w:rPr>
          <w:sz w:val="24"/>
        </w:rPr>
        <w:t>19</w:t>
      </w:r>
      <w:r>
        <w:rPr>
          <w:spacing w:val="-5"/>
          <w:sz w:val="24"/>
        </w:rPr>
        <w:t xml:space="preserve"> </w:t>
      </w:r>
      <w:r>
        <w:rPr>
          <w:sz w:val="24"/>
        </w:rPr>
        <w:t>aprile</w:t>
      </w:r>
      <w:r>
        <w:rPr>
          <w:spacing w:val="-6"/>
          <w:sz w:val="24"/>
        </w:rPr>
        <w:t xml:space="preserve"> </w:t>
      </w:r>
      <w:r>
        <w:rPr>
          <w:sz w:val="24"/>
        </w:rPr>
        <w:t>2017,</w:t>
      </w:r>
      <w:r>
        <w:rPr>
          <w:spacing w:val="-5"/>
          <w:sz w:val="24"/>
        </w:rPr>
        <w:t xml:space="preserve"> </w:t>
      </w:r>
      <w:r>
        <w:rPr>
          <w:sz w:val="24"/>
        </w:rPr>
        <w:t>n.</w:t>
      </w:r>
      <w:r>
        <w:rPr>
          <w:spacing w:val="-3"/>
          <w:sz w:val="24"/>
        </w:rPr>
        <w:t xml:space="preserve"> </w:t>
      </w:r>
      <w:r>
        <w:rPr>
          <w:spacing w:val="-5"/>
          <w:sz w:val="24"/>
        </w:rPr>
        <w:t>56;</w:t>
      </w:r>
    </w:p>
    <w:p w14:paraId="3A390549" w14:textId="77777777" w:rsidR="00636976" w:rsidRDefault="00000000">
      <w:pPr>
        <w:pStyle w:val="Paragrafoelenco"/>
        <w:numPr>
          <w:ilvl w:val="0"/>
          <w:numId w:val="1"/>
        </w:numPr>
        <w:tabs>
          <w:tab w:val="left" w:pos="1701"/>
        </w:tabs>
        <w:spacing w:before="42"/>
        <w:jc w:val="left"/>
        <w:rPr>
          <w:sz w:val="24"/>
        </w:rPr>
      </w:pPr>
      <w:proofErr w:type="spellStart"/>
      <w:r>
        <w:rPr>
          <w:sz w:val="24"/>
        </w:rPr>
        <w:t>D.Lgs.</w:t>
      </w:r>
      <w:proofErr w:type="spellEnd"/>
      <w:r>
        <w:rPr>
          <w:spacing w:val="-6"/>
          <w:sz w:val="24"/>
        </w:rPr>
        <w:t xml:space="preserve"> </w:t>
      </w:r>
      <w:r>
        <w:rPr>
          <w:sz w:val="24"/>
        </w:rPr>
        <w:t>18</w:t>
      </w:r>
      <w:r>
        <w:rPr>
          <w:spacing w:val="-5"/>
          <w:sz w:val="24"/>
        </w:rPr>
        <w:t xml:space="preserve"> </w:t>
      </w:r>
      <w:r>
        <w:rPr>
          <w:sz w:val="24"/>
        </w:rPr>
        <w:t>agosto</w:t>
      </w:r>
      <w:r>
        <w:rPr>
          <w:spacing w:val="-5"/>
          <w:sz w:val="24"/>
        </w:rPr>
        <w:t xml:space="preserve"> </w:t>
      </w:r>
      <w:r>
        <w:rPr>
          <w:sz w:val="24"/>
        </w:rPr>
        <w:t>2000,</w:t>
      </w:r>
      <w:r>
        <w:rPr>
          <w:spacing w:val="-5"/>
          <w:sz w:val="24"/>
        </w:rPr>
        <w:t xml:space="preserve"> </w:t>
      </w:r>
      <w:r>
        <w:rPr>
          <w:sz w:val="24"/>
        </w:rPr>
        <w:t>n.</w:t>
      </w:r>
      <w:r>
        <w:rPr>
          <w:spacing w:val="-5"/>
          <w:sz w:val="24"/>
        </w:rPr>
        <w:t xml:space="preserve"> </w:t>
      </w:r>
      <w:r>
        <w:rPr>
          <w:spacing w:val="-4"/>
          <w:sz w:val="24"/>
        </w:rPr>
        <w:t>267;</w:t>
      </w:r>
    </w:p>
    <w:p w14:paraId="388C8927" w14:textId="77777777" w:rsidR="00636976" w:rsidRDefault="00000000">
      <w:pPr>
        <w:pStyle w:val="Paragrafoelenco"/>
        <w:numPr>
          <w:ilvl w:val="1"/>
          <w:numId w:val="3"/>
        </w:numPr>
        <w:tabs>
          <w:tab w:val="left" w:pos="1701"/>
          <w:tab w:val="left" w:pos="1725"/>
          <w:tab w:val="left" w:pos="2531"/>
          <w:tab w:val="left" w:pos="2884"/>
          <w:tab w:val="left" w:pos="3741"/>
          <w:tab w:val="left" w:pos="4516"/>
          <w:tab w:val="left" w:pos="4926"/>
          <w:tab w:val="left" w:pos="5519"/>
          <w:tab w:val="left" w:pos="6443"/>
          <w:tab w:val="left" w:pos="7837"/>
          <w:tab w:val="left" w:pos="8351"/>
        </w:tabs>
        <w:spacing w:before="38" w:line="276" w:lineRule="auto"/>
        <w:ind w:right="976" w:hanging="360"/>
        <w:jc w:val="left"/>
        <w:rPr>
          <w:sz w:val="24"/>
        </w:rPr>
      </w:pPr>
      <w:r>
        <w:rPr>
          <w:spacing w:val="-2"/>
          <w:sz w:val="24"/>
        </w:rPr>
        <w:t>Legge</w:t>
      </w:r>
      <w:r>
        <w:rPr>
          <w:sz w:val="24"/>
        </w:rPr>
        <w:tab/>
      </w:r>
      <w:r>
        <w:rPr>
          <w:spacing w:val="-10"/>
          <w:sz w:val="24"/>
        </w:rPr>
        <w:t>7</w:t>
      </w:r>
      <w:r>
        <w:rPr>
          <w:sz w:val="24"/>
        </w:rPr>
        <w:tab/>
      </w:r>
      <w:r>
        <w:rPr>
          <w:spacing w:val="-2"/>
          <w:sz w:val="24"/>
        </w:rPr>
        <w:t>agosto</w:t>
      </w:r>
      <w:r>
        <w:rPr>
          <w:sz w:val="24"/>
        </w:rPr>
        <w:tab/>
      </w:r>
      <w:r>
        <w:rPr>
          <w:spacing w:val="-4"/>
          <w:sz w:val="24"/>
        </w:rPr>
        <w:t>1990,</w:t>
      </w:r>
      <w:r>
        <w:rPr>
          <w:sz w:val="24"/>
        </w:rPr>
        <w:tab/>
      </w:r>
      <w:r>
        <w:rPr>
          <w:spacing w:val="-6"/>
          <w:sz w:val="24"/>
        </w:rPr>
        <w:t>n.</w:t>
      </w:r>
      <w:r>
        <w:rPr>
          <w:sz w:val="24"/>
        </w:rPr>
        <w:tab/>
      </w:r>
      <w:r>
        <w:rPr>
          <w:spacing w:val="-4"/>
          <w:sz w:val="24"/>
        </w:rPr>
        <w:t>241</w:t>
      </w:r>
      <w:r>
        <w:rPr>
          <w:sz w:val="24"/>
        </w:rPr>
        <w:tab/>
      </w:r>
      <w:r>
        <w:rPr>
          <w:spacing w:val="-2"/>
          <w:sz w:val="24"/>
        </w:rPr>
        <w:t>recante</w:t>
      </w:r>
      <w:r>
        <w:rPr>
          <w:sz w:val="24"/>
        </w:rPr>
        <w:tab/>
      </w:r>
      <w:r>
        <w:rPr>
          <w:spacing w:val="-2"/>
          <w:sz w:val="24"/>
        </w:rPr>
        <w:t>disposizioni</w:t>
      </w:r>
      <w:r>
        <w:rPr>
          <w:sz w:val="24"/>
        </w:rPr>
        <w:tab/>
      </w:r>
      <w:r>
        <w:rPr>
          <w:spacing w:val="-4"/>
          <w:sz w:val="24"/>
        </w:rPr>
        <w:t>sul</w:t>
      </w:r>
      <w:r>
        <w:rPr>
          <w:sz w:val="24"/>
        </w:rPr>
        <w:tab/>
      </w:r>
      <w:r>
        <w:rPr>
          <w:spacing w:val="-4"/>
          <w:sz w:val="24"/>
        </w:rPr>
        <w:t xml:space="preserve">procedimento </w:t>
      </w:r>
      <w:r>
        <w:rPr>
          <w:spacing w:val="-2"/>
          <w:sz w:val="24"/>
        </w:rPr>
        <w:t>amministrativo.</w:t>
      </w:r>
    </w:p>
    <w:p w14:paraId="02766986" w14:textId="77777777" w:rsidR="00636976" w:rsidRDefault="00636976">
      <w:pPr>
        <w:pStyle w:val="Paragrafoelenco"/>
        <w:spacing w:line="276" w:lineRule="auto"/>
        <w:jc w:val="left"/>
        <w:rPr>
          <w:sz w:val="24"/>
        </w:rPr>
        <w:sectPr w:rsidR="00636976">
          <w:pgSz w:w="11900" w:h="16840"/>
          <w:pgMar w:top="1340" w:right="566" w:bottom="280" w:left="708" w:header="720" w:footer="720" w:gutter="0"/>
          <w:cols w:space="720"/>
        </w:sectPr>
      </w:pPr>
    </w:p>
    <w:p w14:paraId="13BAF0AE" w14:textId="77777777" w:rsidR="00636976" w:rsidRDefault="00000000">
      <w:pPr>
        <w:pStyle w:val="Corpotesto"/>
        <w:spacing w:before="75" w:line="360" w:lineRule="auto"/>
        <w:ind w:right="899"/>
        <w:jc w:val="both"/>
      </w:pPr>
      <w:r>
        <w:lastRenderedPageBreak/>
        <w:t>Il contratto è soggetto, oltre all’osservanza di tutte le norme e condizioni precedentemente enunciate, al rispetto delle vigenti disposizioni legislative in materia e del codice civile.</w:t>
      </w:r>
    </w:p>
    <w:p w14:paraId="05B00322" w14:textId="77777777" w:rsidR="00636976" w:rsidRDefault="00636976">
      <w:pPr>
        <w:pStyle w:val="Corpotesto"/>
        <w:ind w:left="0"/>
      </w:pPr>
    </w:p>
    <w:p w14:paraId="4C74D125" w14:textId="77777777" w:rsidR="00636976" w:rsidRDefault="00636976">
      <w:pPr>
        <w:pStyle w:val="Corpotesto"/>
        <w:ind w:left="0"/>
      </w:pPr>
    </w:p>
    <w:p w14:paraId="38884F36" w14:textId="77777777" w:rsidR="00636976" w:rsidRDefault="00000000">
      <w:pPr>
        <w:ind w:left="3518" w:right="3758" w:firstLine="1317"/>
        <w:rPr>
          <w:b/>
          <w:sz w:val="24"/>
        </w:rPr>
      </w:pPr>
      <w:r>
        <w:rPr>
          <w:b/>
          <w:sz w:val="24"/>
        </w:rPr>
        <w:t>Art. 24 Controversie</w:t>
      </w:r>
      <w:r>
        <w:rPr>
          <w:b/>
          <w:spacing w:val="-15"/>
          <w:sz w:val="24"/>
        </w:rPr>
        <w:t xml:space="preserve"> </w:t>
      </w:r>
      <w:r>
        <w:rPr>
          <w:b/>
          <w:sz w:val="24"/>
        </w:rPr>
        <w:t>–</w:t>
      </w:r>
      <w:r>
        <w:rPr>
          <w:b/>
          <w:spacing w:val="-15"/>
          <w:sz w:val="24"/>
        </w:rPr>
        <w:t xml:space="preserve"> </w:t>
      </w:r>
      <w:r>
        <w:rPr>
          <w:b/>
          <w:sz w:val="24"/>
        </w:rPr>
        <w:t>Foro</w:t>
      </w:r>
      <w:r>
        <w:rPr>
          <w:b/>
          <w:spacing w:val="-15"/>
          <w:sz w:val="24"/>
        </w:rPr>
        <w:t xml:space="preserve"> </w:t>
      </w:r>
      <w:r>
        <w:rPr>
          <w:b/>
          <w:sz w:val="24"/>
        </w:rPr>
        <w:t>Competente</w:t>
      </w:r>
    </w:p>
    <w:p w14:paraId="60538B21" w14:textId="77777777" w:rsidR="00636976" w:rsidRDefault="00636976">
      <w:pPr>
        <w:pStyle w:val="Corpotesto"/>
        <w:ind w:left="0"/>
        <w:rPr>
          <w:b/>
        </w:rPr>
      </w:pPr>
    </w:p>
    <w:p w14:paraId="000D59E4" w14:textId="77777777" w:rsidR="00636976" w:rsidRDefault="00636976">
      <w:pPr>
        <w:pStyle w:val="Corpotesto"/>
        <w:ind w:left="0"/>
        <w:rPr>
          <w:b/>
        </w:rPr>
      </w:pPr>
    </w:p>
    <w:p w14:paraId="1B3E3EB2" w14:textId="77777777" w:rsidR="00636976" w:rsidRDefault="00000000">
      <w:pPr>
        <w:pStyle w:val="Corpotesto"/>
        <w:spacing w:line="360" w:lineRule="auto"/>
        <w:ind w:right="894"/>
        <w:jc w:val="both"/>
      </w:pPr>
      <w:r>
        <w:t>L’organo competente</w:t>
      </w:r>
      <w:r>
        <w:rPr>
          <w:spacing w:val="-1"/>
        </w:rPr>
        <w:t xml:space="preserve"> </w:t>
      </w:r>
      <w:r>
        <w:t>per le</w:t>
      </w:r>
      <w:r>
        <w:rPr>
          <w:spacing w:val="-1"/>
        </w:rPr>
        <w:t xml:space="preserve"> </w:t>
      </w:r>
      <w:r>
        <w:t>procedure</w:t>
      </w:r>
      <w:r>
        <w:rPr>
          <w:spacing w:val="-1"/>
        </w:rPr>
        <w:t xml:space="preserve"> </w:t>
      </w:r>
      <w:r>
        <w:t>di ricorso è il T.A.R. del Piemonte</w:t>
      </w:r>
      <w:r>
        <w:rPr>
          <w:spacing w:val="-1"/>
        </w:rPr>
        <w:t xml:space="preserve"> </w:t>
      </w:r>
      <w:r>
        <w:t xml:space="preserve">Corso Stati Uniti 45 Torino. I termini per la proposizione di eventuali ricorsi giurisdizionali sono stabiliti dal </w:t>
      </w:r>
      <w:proofErr w:type="spellStart"/>
      <w:r>
        <w:t>D.Lgs.</w:t>
      </w:r>
      <w:proofErr w:type="spellEnd"/>
      <w:r>
        <w:t xml:space="preserve"> n. 104/2010 (Codice del Processo Amministrativo).</w:t>
      </w:r>
    </w:p>
    <w:p w14:paraId="3DF7F55A" w14:textId="77777777" w:rsidR="00636976" w:rsidRDefault="00000000">
      <w:pPr>
        <w:pStyle w:val="Corpotesto"/>
        <w:spacing w:before="1"/>
        <w:jc w:val="both"/>
      </w:pPr>
      <w:r>
        <w:t>Per</w:t>
      </w:r>
      <w:r>
        <w:rPr>
          <w:spacing w:val="5"/>
        </w:rPr>
        <w:t xml:space="preserve"> </w:t>
      </w:r>
      <w:r>
        <w:t>ogni</w:t>
      </w:r>
      <w:r>
        <w:rPr>
          <w:spacing w:val="7"/>
        </w:rPr>
        <w:t xml:space="preserve"> </w:t>
      </w:r>
      <w:r>
        <w:t>controversia</w:t>
      </w:r>
      <w:r>
        <w:rPr>
          <w:spacing w:val="7"/>
        </w:rPr>
        <w:t xml:space="preserve"> </w:t>
      </w:r>
      <w:r>
        <w:t>che</w:t>
      </w:r>
      <w:r>
        <w:rPr>
          <w:spacing w:val="5"/>
        </w:rPr>
        <w:t xml:space="preserve"> </w:t>
      </w:r>
      <w:r>
        <w:t>dovesse</w:t>
      </w:r>
      <w:r>
        <w:rPr>
          <w:spacing w:val="8"/>
        </w:rPr>
        <w:t xml:space="preserve"> </w:t>
      </w:r>
      <w:r>
        <w:t>insorgere</w:t>
      </w:r>
      <w:r>
        <w:rPr>
          <w:spacing w:val="7"/>
        </w:rPr>
        <w:t xml:space="preserve"> </w:t>
      </w:r>
      <w:r>
        <w:t>con</w:t>
      </w:r>
      <w:r>
        <w:rPr>
          <w:spacing w:val="8"/>
        </w:rPr>
        <w:t xml:space="preserve"> </w:t>
      </w:r>
      <w:r>
        <w:t>l’aggiudicatario</w:t>
      </w:r>
      <w:r>
        <w:rPr>
          <w:spacing w:val="9"/>
        </w:rPr>
        <w:t xml:space="preserve"> </w:t>
      </w:r>
      <w:r>
        <w:t>si</w:t>
      </w:r>
      <w:r>
        <w:rPr>
          <w:spacing w:val="6"/>
        </w:rPr>
        <w:t xml:space="preserve"> </w:t>
      </w:r>
      <w:r>
        <w:t>applica</w:t>
      </w:r>
      <w:r>
        <w:rPr>
          <w:spacing w:val="6"/>
        </w:rPr>
        <w:t xml:space="preserve"> </w:t>
      </w:r>
      <w:r>
        <w:t>l’articolo</w:t>
      </w:r>
      <w:r>
        <w:rPr>
          <w:spacing w:val="6"/>
        </w:rPr>
        <w:t xml:space="preserve"> </w:t>
      </w:r>
      <w:r>
        <w:t>210</w:t>
      </w:r>
      <w:r>
        <w:rPr>
          <w:spacing w:val="7"/>
        </w:rPr>
        <w:t xml:space="preserve"> </w:t>
      </w:r>
      <w:r>
        <w:rPr>
          <w:spacing w:val="-5"/>
        </w:rPr>
        <w:t>del</w:t>
      </w:r>
    </w:p>
    <w:p w14:paraId="6C8C5822" w14:textId="2A3707DA" w:rsidR="00636976" w:rsidRDefault="00000000">
      <w:pPr>
        <w:pStyle w:val="Corpotesto"/>
        <w:spacing w:before="137" w:line="360" w:lineRule="auto"/>
        <w:ind w:right="896"/>
        <w:jc w:val="both"/>
      </w:pPr>
      <w:r>
        <w:t xml:space="preserve">D. Lgs 36/2023. In caso di mancato accordo bonario, le controversie sono concluse in sede civile presso il competente Foro di </w:t>
      </w:r>
      <w:r w:rsidR="003F22AC">
        <w:t>Novara.</w:t>
      </w:r>
    </w:p>
    <w:sectPr w:rsidR="00636976">
      <w:pgSz w:w="11900" w:h="16840"/>
      <w:pgMar w:top="1340" w:right="566" w:bottom="280" w:left="70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B10F1"/>
    <w:multiLevelType w:val="hybridMultilevel"/>
    <w:tmpl w:val="5A18A2F4"/>
    <w:lvl w:ilvl="0" w:tplc="0EBA5330">
      <w:numFmt w:val="bullet"/>
      <w:lvlText w:val=""/>
      <w:lvlJc w:val="left"/>
      <w:pPr>
        <w:ind w:left="1132" w:hanging="425"/>
      </w:pPr>
      <w:rPr>
        <w:rFonts w:ascii="Wingdings" w:eastAsia="Wingdings" w:hAnsi="Wingdings" w:cs="Wingdings" w:hint="default"/>
        <w:b w:val="0"/>
        <w:bCs w:val="0"/>
        <w:i w:val="0"/>
        <w:iCs w:val="0"/>
        <w:spacing w:val="0"/>
        <w:w w:val="99"/>
        <w:sz w:val="24"/>
        <w:szCs w:val="24"/>
        <w:lang w:val="it-IT" w:eastAsia="en-US" w:bidi="ar-SA"/>
      </w:rPr>
    </w:lvl>
    <w:lvl w:ilvl="1" w:tplc="DE121414">
      <w:numFmt w:val="bullet"/>
      <w:lvlText w:val=""/>
      <w:lvlJc w:val="left"/>
      <w:pPr>
        <w:ind w:left="1132" w:hanging="281"/>
      </w:pPr>
      <w:rPr>
        <w:rFonts w:ascii="Wingdings" w:eastAsia="Wingdings" w:hAnsi="Wingdings" w:cs="Wingdings" w:hint="default"/>
        <w:b w:val="0"/>
        <w:bCs w:val="0"/>
        <w:i w:val="0"/>
        <w:iCs w:val="0"/>
        <w:spacing w:val="0"/>
        <w:w w:val="99"/>
        <w:sz w:val="24"/>
        <w:szCs w:val="24"/>
        <w:lang w:val="it-IT" w:eastAsia="en-US" w:bidi="ar-SA"/>
      </w:rPr>
    </w:lvl>
    <w:lvl w:ilvl="2" w:tplc="A7AE59AC">
      <w:numFmt w:val="bullet"/>
      <w:lvlText w:val="•"/>
      <w:lvlJc w:val="left"/>
      <w:pPr>
        <w:ind w:left="3037" w:hanging="281"/>
      </w:pPr>
      <w:rPr>
        <w:rFonts w:hint="default"/>
        <w:lang w:val="it-IT" w:eastAsia="en-US" w:bidi="ar-SA"/>
      </w:rPr>
    </w:lvl>
    <w:lvl w:ilvl="3" w:tplc="9548666E">
      <w:numFmt w:val="bullet"/>
      <w:lvlText w:val="•"/>
      <w:lvlJc w:val="left"/>
      <w:pPr>
        <w:ind w:left="3985" w:hanging="281"/>
      </w:pPr>
      <w:rPr>
        <w:rFonts w:hint="default"/>
        <w:lang w:val="it-IT" w:eastAsia="en-US" w:bidi="ar-SA"/>
      </w:rPr>
    </w:lvl>
    <w:lvl w:ilvl="4" w:tplc="245A14FC">
      <w:numFmt w:val="bullet"/>
      <w:lvlText w:val="•"/>
      <w:lvlJc w:val="left"/>
      <w:pPr>
        <w:ind w:left="4934" w:hanging="281"/>
      </w:pPr>
      <w:rPr>
        <w:rFonts w:hint="default"/>
        <w:lang w:val="it-IT" w:eastAsia="en-US" w:bidi="ar-SA"/>
      </w:rPr>
    </w:lvl>
    <w:lvl w:ilvl="5" w:tplc="8A8492EE">
      <w:numFmt w:val="bullet"/>
      <w:lvlText w:val="•"/>
      <w:lvlJc w:val="left"/>
      <w:pPr>
        <w:ind w:left="5883" w:hanging="281"/>
      </w:pPr>
      <w:rPr>
        <w:rFonts w:hint="default"/>
        <w:lang w:val="it-IT" w:eastAsia="en-US" w:bidi="ar-SA"/>
      </w:rPr>
    </w:lvl>
    <w:lvl w:ilvl="6" w:tplc="5A9EF02A">
      <w:numFmt w:val="bullet"/>
      <w:lvlText w:val="•"/>
      <w:lvlJc w:val="left"/>
      <w:pPr>
        <w:ind w:left="6831" w:hanging="281"/>
      </w:pPr>
      <w:rPr>
        <w:rFonts w:hint="default"/>
        <w:lang w:val="it-IT" w:eastAsia="en-US" w:bidi="ar-SA"/>
      </w:rPr>
    </w:lvl>
    <w:lvl w:ilvl="7" w:tplc="41002606">
      <w:numFmt w:val="bullet"/>
      <w:lvlText w:val="•"/>
      <w:lvlJc w:val="left"/>
      <w:pPr>
        <w:ind w:left="7780" w:hanging="281"/>
      </w:pPr>
      <w:rPr>
        <w:rFonts w:hint="default"/>
        <w:lang w:val="it-IT" w:eastAsia="en-US" w:bidi="ar-SA"/>
      </w:rPr>
    </w:lvl>
    <w:lvl w:ilvl="8" w:tplc="1826BC0A">
      <w:numFmt w:val="bullet"/>
      <w:lvlText w:val="•"/>
      <w:lvlJc w:val="left"/>
      <w:pPr>
        <w:ind w:left="8728" w:hanging="281"/>
      </w:pPr>
      <w:rPr>
        <w:rFonts w:hint="default"/>
        <w:lang w:val="it-IT" w:eastAsia="en-US" w:bidi="ar-SA"/>
      </w:rPr>
    </w:lvl>
  </w:abstractNum>
  <w:abstractNum w:abstractNumId="1" w15:restartNumberingAfterBreak="0">
    <w:nsid w:val="155102F5"/>
    <w:multiLevelType w:val="hybridMultilevel"/>
    <w:tmpl w:val="48382130"/>
    <w:lvl w:ilvl="0" w:tplc="BA109342">
      <w:numFmt w:val="bullet"/>
      <w:lvlText w:val=""/>
      <w:lvlJc w:val="left"/>
      <w:pPr>
        <w:ind w:left="1276" w:hanging="360"/>
      </w:pPr>
      <w:rPr>
        <w:rFonts w:ascii="Symbol" w:eastAsia="Symbol" w:hAnsi="Symbol" w:cs="Symbol" w:hint="default"/>
        <w:b w:val="0"/>
        <w:bCs w:val="0"/>
        <w:i w:val="0"/>
        <w:iCs w:val="0"/>
        <w:spacing w:val="0"/>
        <w:w w:val="99"/>
        <w:sz w:val="24"/>
        <w:szCs w:val="24"/>
        <w:lang w:val="it-IT" w:eastAsia="en-US" w:bidi="ar-SA"/>
      </w:rPr>
    </w:lvl>
    <w:lvl w:ilvl="1" w:tplc="D19CE3DC">
      <w:numFmt w:val="bullet"/>
      <w:lvlText w:val=""/>
      <w:lvlJc w:val="left"/>
      <w:pPr>
        <w:ind w:left="1725" w:hanging="336"/>
      </w:pPr>
      <w:rPr>
        <w:rFonts w:ascii="Wingdings" w:eastAsia="Wingdings" w:hAnsi="Wingdings" w:cs="Wingdings" w:hint="default"/>
        <w:b w:val="0"/>
        <w:bCs w:val="0"/>
        <w:i w:val="0"/>
        <w:iCs w:val="0"/>
        <w:spacing w:val="0"/>
        <w:w w:val="99"/>
        <w:sz w:val="24"/>
        <w:szCs w:val="24"/>
        <w:lang w:val="it-IT" w:eastAsia="en-US" w:bidi="ar-SA"/>
      </w:rPr>
    </w:lvl>
    <w:lvl w:ilvl="2" w:tplc="2C8C56FC">
      <w:numFmt w:val="bullet"/>
      <w:lvlText w:val="•"/>
      <w:lvlJc w:val="left"/>
      <w:pPr>
        <w:ind w:left="2709" w:hanging="336"/>
      </w:pPr>
      <w:rPr>
        <w:rFonts w:hint="default"/>
        <w:lang w:val="it-IT" w:eastAsia="en-US" w:bidi="ar-SA"/>
      </w:rPr>
    </w:lvl>
    <w:lvl w:ilvl="3" w:tplc="5A587466">
      <w:numFmt w:val="bullet"/>
      <w:lvlText w:val="•"/>
      <w:lvlJc w:val="left"/>
      <w:pPr>
        <w:ind w:left="3699" w:hanging="336"/>
      </w:pPr>
      <w:rPr>
        <w:rFonts w:hint="default"/>
        <w:lang w:val="it-IT" w:eastAsia="en-US" w:bidi="ar-SA"/>
      </w:rPr>
    </w:lvl>
    <w:lvl w:ilvl="4" w:tplc="CAB6373C">
      <w:numFmt w:val="bullet"/>
      <w:lvlText w:val="•"/>
      <w:lvlJc w:val="left"/>
      <w:pPr>
        <w:ind w:left="4688" w:hanging="336"/>
      </w:pPr>
      <w:rPr>
        <w:rFonts w:hint="default"/>
        <w:lang w:val="it-IT" w:eastAsia="en-US" w:bidi="ar-SA"/>
      </w:rPr>
    </w:lvl>
    <w:lvl w:ilvl="5" w:tplc="6A0CE78A">
      <w:numFmt w:val="bullet"/>
      <w:lvlText w:val="•"/>
      <w:lvlJc w:val="left"/>
      <w:pPr>
        <w:ind w:left="5678" w:hanging="336"/>
      </w:pPr>
      <w:rPr>
        <w:rFonts w:hint="default"/>
        <w:lang w:val="it-IT" w:eastAsia="en-US" w:bidi="ar-SA"/>
      </w:rPr>
    </w:lvl>
    <w:lvl w:ilvl="6" w:tplc="42309790">
      <w:numFmt w:val="bullet"/>
      <w:lvlText w:val="•"/>
      <w:lvlJc w:val="left"/>
      <w:pPr>
        <w:ind w:left="6667" w:hanging="336"/>
      </w:pPr>
      <w:rPr>
        <w:rFonts w:hint="default"/>
        <w:lang w:val="it-IT" w:eastAsia="en-US" w:bidi="ar-SA"/>
      </w:rPr>
    </w:lvl>
    <w:lvl w:ilvl="7" w:tplc="16C25E04">
      <w:numFmt w:val="bullet"/>
      <w:lvlText w:val="•"/>
      <w:lvlJc w:val="left"/>
      <w:pPr>
        <w:ind w:left="7657" w:hanging="336"/>
      </w:pPr>
      <w:rPr>
        <w:rFonts w:hint="default"/>
        <w:lang w:val="it-IT" w:eastAsia="en-US" w:bidi="ar-SA"/>
      </w:rPr>
    </w:lvl>
    <w:lvl w:ilvl="8" w:tplc="19A67D1A">
      <w:numFmt w:val="bullet"/>
      <w:lvlText w:val="•"/>
      <w:lvlJc w:val="left"/>
      <w:pPr>
        <w:ind w:left="8646" w:hanging="336"/>
      </w:pPr>
      <w:rPr>
        <w:rFonts w:hint="default"/>
        <w:lang w:val="it-IT" w:eastAsia="en-US" w:bidi="ar-SA"/>
      </w:rPr>
    </w:lvl>
  </w:abstractNum>
  <w:abstractNum w:abstractNumId="2" w15:restartNumberingAfterBreak="0">
    <w:nsid w:val="16DE77EE"/>
    <w:multiLevelType w:val="hybridMultilevel"/>
    <w:tmpl w:val="860E6B66"/>
    <w:lvl w:ilvl="0" w:tplc="A218F31E">
      <w:numFmt w:val="bullet"/>
      <w:lvlText w:val="-"/>
      <w:lvlJc w:val="left"/>
      <w:pPr>
        <w:ind w:left="993" w:hanging="286"/>
      </w:pPr>
      <w:rPr>
        <w:rFonts w:ascii="Times New Roman" w:eastAsia="Times New Roman" w:hAnsi="Times New Roman" w:cs="Times New Roman" w:hint="default"/>
        <w:b/>
        <w:bCs/>
        <w:i w:val="0"/>
        <w:iCs w:val="0"/>
        <w:spacing w:val="0"/>
        <w:w w:val="99"/>
        <w:sz w:val="24"/>
        <w:szCs w:val="24"/>
        <w:lang w:val="it-IT" w:eastAsia="en-US" w:bidi="ar-SA"/>
      </w:rPr>
    </w:lvl>
    <w:lvl w:ilvl="1" w:tplc="86F0500A">
      <w:numFmt w:val="bullet"/>
      <w:lvlText w:val="•"/>
      <w:lvlJc w:val="left"/>
      <w:pPr>
        <w:ind w:left="1962" w:hanging="286"/>
      </w:pPr>
      <w:rPr>
        <w:rFonts w:hint="default"/>
        <w:lang w:val="it-IT" w:eastAsia="en-US" w:bidi="ar-SA"/>
      </w:rPr>
    </w:lvl>
    <w:lvl w:ilvl="2" w:tplc="001A1D88">
      <w:numFmt w:val="bullet"/>
      <w:lvlText w:val="•"/>
      <w:lvlJc w:val="left"/>
      <w:pPr>
        <w:ind w:left="2925" w:hanging="286"/>
      </w:pPr>
      <w:rPr>
        <w:rFonts w:hint="default"/>
        <w:lang w:val="it-IT" w:eastAsia="en-US" w:bidi="ar-SA"/>
      </w:rPr>
    </w:lvl>
    <w:lvl w:ilvl="3" w:tplc="3628F6EA">
      <w:numFmt w:val="bullet"/>
      <w:lvlText w:val="•"/>
      <w:lvlJc w:val="left"/>
      <w:pPr>
        <w:ind w:left="3887" w:hanging="286"/>
      </w:pPr>
      <w:rPr>
        <w:rFonts w:hint="default"/>
        <w:lang w:val="it-IT" w:eastAsia="en-US" w:bidi="ar-SA"/>
      </w:rPr>
    </w:lvl>
    <w:lvl w:ilvl="4" w:tplc="179070F2">
      <w:numFmt w:val="bullet"/>
      <w:lvlText w:val="•"/>
      <w:lvlJc w:val="left"/>
      <w:pPr>
        <w:ind w:left="4850" w:hanging="286"/>
      </w:pPr>
      <w:rPr>
        <w:rFonts w:hint="default"/>
        <w:lang w:val="it-IT" w:eastAsia="en-US" w:bidi="ar-SA"/>
      </w:rPr>
    </w:lvl>
    <w:lvl w:ilvl="5" w:tplc="56B6EEBC">
      <w:numFmt w:val="bullet"/>
      <w:lvlText w:val="•"/>
      <w:lvlJc w:val="left"/>
      <w:pPr>
        <w:ind w:left="5813" w:hanging="286"/>
      </w:pPr>
      <w:rPr>
        <w:rFonts w:hint="default"/>
        <w:lang w:val="it-IT" w:eastAsia="en-US" w:bidi="ar-SA"/>
      </w:rPr>
    </w:lvl>
    <w:lvl w:ilvl="6" w:tplc="5600928A">
      <w:numFmt w:val="bullet"/>
      <w:lvlText w:val="•"/>
      <w:lvlJc w:val="left"/>
      <w:pPr>
        <w:ind w:left="6775" w:hanging="286"/>
      </w:pPr>
      <w:rPr>
        <w:rFonts w:hint="default"/>
        <w:lang w:val="it-IT" w:eastAsia="en-US" w:bidi="ar-SA"/>
      </w:rPr>
    </w:lvl>
    <w:lvl w:ilvl="7" w:tplc="5F7EEE48">
      <w:numFmt w:val="bullet"/>
      <w:lvlText w:val="•"/>
      <w:lvlJc w:val="left"/>
      <w:pPr>
        <w:ind w:left="7738" w:hanging="286"/>
      </w:pPr>
      <w:rPr>
        <w:rFonts w:hint="default"/>
        <w:lang w:val="it-IT" w:eastAsia="en-US" w:bidi="ar-SA"/>
      </w:rPr>
    </w:lvl>
    <w:lvl w:ilvl="8" w:tplc="CB366AC0">
      <w:numFmt w:val="bullet"/>
      <w:lvlText w:val="•"/>
      <w:lvlJc w:val="left"/>
      <w:pPr>
        <w:ind w:left="8700" w:hanging="286"/>
      </w:pPr>
      <w:rPr>
        <w:rFonts w:hint="default"/>
        <w:lang w:val="it-IT" w:eastAsia="en-US" w:bidi="ar-SA"/>
      </w:rPr>
    </w:lvl>
  </w:abstractNum>
  <w:abstractNum w:abstractNumId="3" w15:restartNumberingAfterBreak="0">
    <w:nsid w:val="3A5D3D81"/>
    <w:multiLevelType w:val="multilevel"/>
    <w:tmpl w:val="87680224"/>
    <w:lvl w:ilvl="0">
      <w:start w:val="14"/>
      <w:numFmt w:val="upperLetter"/>
      <w:lvlText w:val="%1"/>
      <w:lvlJc w:val="left"/>
      <w:pPr>
        <w:ind w:left="700" w:hanging="466"/>
        <w:jc w:val="left"/>
      </w:pPr>
      <w:rPr>
        <w:rFonts w:hint="default"/>
        <w:lang w:val="it-IT" w:eastAsia="en-US" w:bidi="ar-SA"/>
      </w:rPr>
    </w:lvl>
    <w:lvl w:ilvl="1">
      <w:start w:val="1"/>
      <w:numFmt w:val="decimal"/>
      <w:lvlText w:val="%1.%2"/>
      <w:lvlJc w:val="left"/>
      <w:pPr>
        <w:ind w:left="700" w:hanging="466"/>
        <w:jc w:val="left"/>
      </w:pPr>
      <w:rPr>
        <w:rFonts w:ascii="Times New Roman" w:eastAsia="Times New Roman" w:hAnsi="Times New Roman" w:cs="Times New Roman" w:hint="default"/>
        <w:b w:val="0"/>
        <w:bCs w:val="0"/>
        <w:i w:val="0"/>
        <w:iCs w:val="0"/>
        <w:spacing w:val="-5"/>
        <w:w w:val="99"/>
        <w:sz w:val="24"/>
        <w:szCs w:val="24"/>
        <w:lang w:val="it-IT" w:eastAsia="en-US" w:bidi="ar-SA"/>
      </w:rPr>
    </w:lvl>
    <w:lvl w:ilvl="2">
      <w:numFmt w:val="bullet"/>
      <w:lvlText w:val="•"/>
      <w:lvlJc w:val="left"/>
      <w:pPr>
        <w:ind w:left="2100" w:hanging="466"/>
      </w:pPr>
      <w:rPr>
        <w:rFonts w:hint="default"/>
        <w:lang w:val="it-IT" w:eastAsia="en-US" w:bidi="ar-SA"/>
      </w:rPr>
    </w:lvl>
    <w:lvl w:ilvl="3">
      <w:numFmt w:val="bullet"/>
      <w:lvlText w:val="•"/>
      <w:lvlJc w:val="left"/>
      <w:pPr>
        <w:ind w:left="2801" w:hanging="466"/>
      </w:pPr>
      <w:rPr>
        <w:rFonts w:hint="default"/>
        <w:lang w:val="it-IT" w:eastAsia="en-US" w:bidi="ar-SA"/>
      </w:rPr>
    </w:lvl>
    <w:lvl w:ilvl="4">
      <w:numFmt w:val="bullet"/>
      <w:lvlText w:val="•"/>
      <w:lvlJc w:val="left"/>
      <w:pPr>
        <w:ind w:left="3501" w:hanging="466"/>
      </w:pPr>
      <w:rPr>
        <w:rFonts w:hint="default"/>
        <w:lang w:val="it-IT" w:eastAsia="en-US" w:bidi="ar-SA"/>
      </w:rPr>
    </w:lvl>
    <w:lvl w:ilvl="5">
      <w:numFmt w:val="bullet"/>
      <w:lvlText w:val="•"/>
      <w:lvlJc w:val="left"/>
      <w:pPr>
        <w:ind w:left="4202" w:hanging="466"/>
      </w:pPr>
      <w:rPr>
        <w:rFonts w:hint="default"/>
        <w:lang w:val="it-IT" w:eastAsia="en-US" w:bidi="ar-SA"/>
      </w:rPr>
    </w:lvl>
    <w:lvl w:ilvl="6">
      <w:numFmt w:val="bullet"/>
      <w:lvlText w:val="•"/>
      <w:lvlJc w:val="left"/>
      <w:pPr>
        <w:ind w:left="4902" w:hanging="466"/>
      </w:pPr>
      <w:rPr>
        <w:rFonts w:hint="default"/>
        <w:lang w:val="it-IT" w:eastAsia="en-US" w:bidi="ar-SA"/>
      </w:rPr>
    </w:lvl>
    <w:lvl w:ilvl="7">
      <w:numFmt w:val="bullet"/>
      <w:lvlText w:val="•"/>
      <w:lvlJc w:val="left"/>
      <w:pPr>
        <w:ind w:left="5602" w:hanging="466"/>
      </w:pPr>
      <w:rPr>
        <w:rFonts w:hint="default"/>
        <w:lang w:val="it-IT" w:eastAsia="en-US" w:bidi="ar-SA"/>
      </w:rPr>
    </w:lvl>
    <w:lvl w:ilvl="8">
      <w:numFmt w:val="bullet"/>
      <w:lvlText w:val="•"/>
      <w:lvlJc w:val="left"/>
      <w:pPr>
        <w:ind w:left="6303" w:hanging="466"/>
      </w:pPr>
      <w:rPr>
        <w:rFonts w:hint="default"/>
        <w:lang w:val="it-IT" w:eastAsia="en-US" w:bidi="ar-SA"/>
      </w:rPr>
    </w:lvl>
  </w:abstractNum>
  <w:abstractNum w:abstractNumId="4" w15:restartNumberingAfterBreak="0">
    <w:nsid w:val="3C170996"/>
    <w:multiLevelType w:val="hybridMultilevel"/>
    <w:tmpl w:val="B0589268"/>
    <w:lvl w:ilvl="0" w:tplc="3718250C">
      <w:numFmt w:val="bullet"/>
      <w:lvlText w:val=""/>
      <w:lvlJc w:val="left"/>
      <w:pPr>
        <w:ind w:left="1701" w:hanging="370"/>
      </w:pPr>
      <w:rPr>
        <w:rFonts w:ascii="Symbol" w:eastAsia="Symbol" w:hAnsi="Symbol" w:cs="Symbol" w:hint="default"/>
        <w:b w:val="0"/>
        <w:bCs w:val="0"/>
        <w:i w:val="0"/>
        <w:iCs w:val="0"/>
        <w:spacing w:val="0"/>
        <w:w w:val="99"/>
        <w:sz w:val="24"/>
        <w:szCs w:val="24"/>
        <w:lang w:val="it-IT" w:eastAsia="en-US" w:bidi="ar-SA"/>
      </w:rPr>
    </w:lvl>
    <w:lvl w:ilvl="1" w:tplc="AD10D466">
      <w:numFmt w:val="bullet"/>
      <w:lvlText w:val="•"/>
      <w:lvlJc w:val="left"/>
      <w:pPr>
        <w:ind w:left="2592" w:hanging="370"/>
      </w:pPr>
      <w:rPr>
        <w:rFonts w:hint="default"/>
        <w:lang w:val="it-IT" w:eastAsia="en-US" w:bidi="ar-SA"/>
      </w:rPr>
    </w:lvl>
    <w:lvl w:ilvl="2" w:tplc="DF50AD10">
      <w:numFmt w:val="bullet"/>
      <w:lvlText w:val="•"/>
      <w:lvlJc w:val="left"/>
      <w:pPr>
        <w:ind w:left="3485" w:hanging="370"/>
      </w:pPr>
      <w:rPr>
        <w:rFonts w:hint="default"/>
        <w:lang w:val="it-IT" w:eastAsia="en-US" w:bidi="ar-SA"/>
      </w:rPr>
    </w:lvl>
    <w:lvl w:ilvl="3" w:tplc="DC46FEA6">
      <w:numFmt w:val="bullet"/>
      <w:lvlText w:val="•"/>
      <w:lvlJc w:val="left"/>
      <w:pPr>
        <w:ind w:left="4377" w:hanging="370"/>
      </w:pPr>
      <w:rPr>
        <w:rFonts w:hint="default"/>
        <w:lang w:val="it-IT" w:eastAsia="en-US" w:bidi="ar-SA"/>
      </w:rPr>
    </w:lvl>
    <w:lvl w:ilvl="4" w:tplc="D3B20198">
      <w:numFmt w:val="bullet"/>
      <w:lvlText w:val="•"/>
      <w:lvlJc w:val="left"/>
      <w:pPr>
        <w:ind w:left="5270" w:hanging="370"/>
      </w:pPr>
      <w:rPr>
        <w:rFonts w:hint="default"/>
        <w:lang w:val="it-IT" w:eastAsia="en-US" w:bidi="ar-SA"/>
      </w:rPr>
    </w:lvl>
    <w:lvl w:ilvl="5" w:tplc="69486EE8">
      <w:numFmt w:val="bullet"/>
      <w:lvlText w:val="•"/>
      <w:lvlJc w:val="left"/>
      <w:pPr>
        <w:ind w:left="6163" w:hanging="370"/>
      </w:pPr>
      <w:rPr>
        <w:rFonts w:hint="default"/>
        <w:lang w:val="it-IT" w:eastAsia="en-US" w:bidi="ar-SA"/>
      </w:rPr>
    </w:lvl>
    <w:lvl w:ilvl="6" w:tplc="541C48D4">
      <w:numFmt w:val="bullet"/>
      <w:lvlText w:val="•"/>
      <w:lvlJc w:val="left"/>
      <w:pPr>
        <w:ind w:left="7055" w:hanging="370"/>
      </w:pPr>
      <w:rPr>
        <w:rFonts w:hint="default"/>
        <w:lang w:val="it-IT" w:eastAsia="en-US" w:bidi="ar-SA"/>
      </w:rPr>
    </w:lvl>
    <w:lvl w:ilvl="7" w:tplc="673AB8E6">
      <w:numFmt w:val="bullet"/>
      <w:lvlText w:val="•"/>
      <w:lvlJc w:val="left"/>
      <w:pPr>
        <w:ind w:left="7948" w:hanging="370"/>
      </w:pPr>
      <w:rPr>
        <w:rFonts w:hint="default"/>
        <w:lang w:val="it-IT" w:eastAsia="en-US" w:bidi="ar-SA"/>
      </w:rPr>
    </w:lvl>
    <w:lvl w:ilvl="8" w:tplc="EB48B2D2">
      <w:numFmt w:val="bullet"/>
      <w:lvlText w:val="•"/>
      <w:lvlJc w:val="left"/>
      <w:pPr>
        <w:ind w:left="8840" w:hanging="370"/>
      </w:pPr>
      <w:rPr>
        <w:rFonts w:hint="default"/>
        <w:lang w:val="it-IT" w:eastAsia="en-US" w:bidi="ar-SA"/>
      </w:rPr>
    </w:lvl>
  </w:abstractNum>
  <w:abstractNum w:abstractNumId="5" w15:restartNumberingAfterBreak="0">
    <w:nsid w:val="453A7982"/>
    <w:multiLevelType w:val="hybridMultilevel"/>
    <w:tmpl w:val="760E7C52"/>
    <w:lvl w:ilvl="0" w:tplc="C6AA1F0E">
      <w:numFmt w:val="bullet"/>
      <w:lvlText w:val="•"/>
      <w:lvlJc w:val="left"/>
      <w:pPr>
        <w:ind w:left="1132" w:hanging="281"/>
      </w:pPr>
      <w:rPr>
        <w:rFonts w:ascii="Times New Roman" w:eastAsia="Times New Roman" w:hAnsi="Times New Roman" w:cs="Times New Roman" w:hint="default"/>
        <w:b w:val="0"/>
        <w:bCs w:val="0"/>
        <w:i w:val="0"/>
        <w:iCs w:val="0"/>
        <w:spacing w:val="0"/>
        <w:w w:val="99"/>
        <w:sz w:val="24"/>
        <w:szCs w:val="24"/>
        <w:lang w:val="it-IT" w:eastAsia="en-US" w:bidi="ar-SA"/>
      </w:rPr>
    </w:lvl>
    <w:lvl w:ilvl="1" w:tplc="C57CC968">
      <w:numFmt w:val="bullet"/>
      <w:lvlText w:val="•"/>
      <w:lvlJc w:val="left"/>
      <w:pPr>
        <w:ind w:left="2088" w:hanging="281"/>
      </w:pPr>
      <w:rPr>
        <w:rFonts w:hint="default"/>
        <w:lang w:val="it-IT" w:eastAsia="en-US" w:bidi="ar-SA"/>
      </w:rPr>
    </w:lvl>
    <w:lvl w:ilvl="2" w:tplc="4F0E608C">
      <w:numFmt w:val="bullet"/>
      <w:lvlText w:val="•"/>
      <w:lvlJc w:val="left"/>
      <w:pPr>
        <w:ind w:left="3037" w:hanging="281"/>
      </w:pPr>
      <w:rPr>
        <w:rFonts w:hint="default"/>
        <w:lang w:val="it-IT" w:eastAsia="en-US" w:bidi="ar-SA"/>
      </w:rPr>
    </w:lvl>
    <w:lvl w:ilvl="3" w:tplc="4DA07052">
      <w:numFmt w:val="bullet"/>
      <w:lvlText w:val="•"/>
      <w:lvlJc w:val="left"/>
      <w:pPr>
        <w:ind w:left="3985" w:hanging="281"/>
      </w:pPr>
      <w:rPr>
        <w:rFonts w:hint="default"/>
        <w:lang w:val="it-IT" w:eastAsia="en-US" w:bidi="ar-SA"/>
      </w:rPr>
    </w:lvl>
    <w:lvl w:ilvl="4" w:tplc="58ECE2B4">
      <w:numFmt w:val="bullet"/>
      <w:lvlText w:val="•"/>
      <w:lvlJc w:val="left"/>
      <w:pPr>
        <w:ind w:left="4934" w:hanging="281"/>
      </w:pPr>
      <w:rPr>
        <w:rFonts w:hint="default"/>
        <w:lang w:val="it-IT" w:eastAsia="en-US" w:bidi="ar-SA"/>
      </w:rPr>
    </w:lvl>
    <w:lvl w:ilvl="5" w:tplc="B188656C">
      <w:numFmt w:val="bullet"/>
      <w:lvlText w:val="•"/>
      <w:lvlJc w:val="left"/>
      <w:pPr>
        <w:ind w:left="5883" w:hanging="281"/>
      </w:pPr>
      <w:rPr>
        <w:rFonts w:hint="default"/>
        <w:lang w:val="it-IT" w:eastAsia="en-US" w:bidi="ar-SA"/>
      </w:rPr>
    </w:lvl>
    <w:lvl w:ilvl="6" w:tplc="63AE77DE">
      <w:numFmt w:val="bullet"/>
      <w:lvlText w:val="•"/>
      <w:lvlJc w:val="left"/>
      <w:pPr>
        <w:ind w:left="6831" w:hanging="281"/>
      </w:pPr>
      <w:rPr>
        <w:rFonts w:hint="default"/>
        <w:lang w:val="it-IT" w:eastAsia="en-US" w:bidi="ar-SA"/>
      </w:rPr>
    </w:lvl>
    <w:lvl w:ilvl="7" w:tplc="0CC8A5C8">
      <w:numFmt w:val="bullet"/>
      <w:lvlText w:val="•"/>
      <w:lvlJc w:val="left"/>
      <w:pPr>
        <w:ind w:left="7780" w:hanging="281"/>
      </w:pPr>
      <w:rPr>
        <w:rFonts w:hint="default"/>
        <w:lang w:val="it-IT" w:eastAsia="en-US" w:bidi="ar-SA"/>
      </w:rPr>
    </w:lvl>
    <w:lvl w:ilvl="8" w:tplc="82E05AE0">
      <w:numFmt w:val="bullet"/>
      <w:lvlText w:val="•"/>
      <w:lvlJc w:val="left"/>
      <w:pPr>
        <w:ind w:left="8728" w:hanging="281"/>
      </w:pPr>
      <w:rPr>
        <w:rFonts w:hint="default"/>
        <w:lang w:val="it-IT" w:eastAsia="en-US" w:bidi="ar-SA"/>
      </w:rPr>
    </w:lvl>
  </w:abstractNum>
  <w:abstractNum w:abstractNumId="6" w15:restartNumberingAfterBreak="0">
    <w:nsid w:val="47B53AF2"/>
    <w:multiLevelType w:val="hybridMultilevel"/>
    <w:tmpl w:val="287A202A"/>
    <w:lvl w:ilvl="0" w:tplc="54D6093C">
      <w:numFmt w:val="bullet"/>
      <w:lvlText w:val="-"/>
      <w:lvlJc w:val="left"/>
      <w:pPr>
        <w:ind w:left="861" w:hanging="300"/>
      </w:pPr>
      <w:rPr>
        <w:rFonts w:ascii="Times New Roman" w:eastAsia="Times New Roman" w:hAnsi="Times New Roman" w:cs="Times New Roman" w:hint="default"/>
        <w:b w:val="0"/>
        <w:bCs w:val="0"/>
        <w:i w:val="0"/>
        <w:iCs w:val="0"/>
        <w:spacing w:val="0"/>
        <w:w w:val="97"/>
        <w:sz w:val="24"/>
        <w:szCs w:val="24"/>
        <w:lang w:val="it-IT" w:eastAsia="en-US" w:bidi="ar-SA"/>
      </w:rPr>
    </w:lvl>
    <w:lvl w:ilvl="1" w:tplc="B43E63B6">
      <w:numFmt w:val="bullet"/>
      <w:lvlText w:val="•"/>
      <w:lvlJc w:val="left"/>
      <w:pPr>
        <w:ind w:left="1581" w:hanging="300"/>
      </w:pPr>
      <w:rPr>
        <w:lang w:val="it-IT" w:eastAsia="en-US" w:bidi="ar-SA"/>
      </w:rPr>
    </w:lvl>
    <w:lvl w:ilvl="2" w:tplc="BD84013E">
      <w:numFmt w:val="bullet"/>
      <w:lvlText w:val="•"/>
      <w:lvlJc w:val="left"/>
      <w:pPr>
        <w:ind w:left="2302" w:hanging="300"/>
      </w:pPr>
      <w:rPr>
        <w:lang w:val="it-IT" w:eastAsia="en-US" w:bidi="ar-SA"/>
      </w:rPr>
    </w:lvl>
    <w:lvl w:ilvl="3" w:tplc="29D8B3BE">
      <w:numFmt w:val="bullet"/>
      <w:lvlText w:val="•"/>
      <w:lvlJc w:val="left"/>
      <w:pPr>
        <w:ind w:left="3023" w:hanging="300"/>
      </w:pPr>
      <w:rPr>
        <w:lang w:val="it-IT" w:eastAsia="en-US" w:bidi="ar-SA"/>
      </w:rPr>
    </w:lvl>
    <w:lvl w:ilvl="4" w:tplc="F8C68B94">
      <w:numFmt w:val="bullet"/>
      <w:lvlText w:val="•"/>
      <w:lvlJc w:val="left"/>
      <w:pPr>
        <w:ind w:left="3744" w:hanging="300"/>
      </w:pPr>
      <w:rPr>
        <w:lang w:val="it-IT" w:eastAsia="en-US" w:bidi="ar-SA"/>
      </w:rPr>
    </w:lvl>
    <w:lvl w:ilvl="5" w:tplc="475C1236">
      <w:numFmt w:val="bullet"/>
      <w:lvlText w:val="•"/>
      <w:lvlJc w:val="left"/>
      <w:pPr>
        <w:ind w:left="4465" w:hanging="300"/>
      </w:pPr>
      <w:rPr>
        <w:lang w:val="it-IT" w:eastAsia="en-US" w:bidi="ar-SA"/>
      </w:rPr>
    </w:lvl>
    <w:lvl w:ilvl="6" w:tplc="FFCA997C">
      <w:numFmt w:val="bullet"/>
      <w:lvlText w:val="•"/>
      <w:lvlJc w:val="left"/>
      <w:pPr>
        <w:ind w:left="5186" w:hanging="300"/>
      </w:pPr>
      <w:rPr>
        <w:lang w:val="it-IT" w:eastAsia="en-US" w:bidi="ar-SA"/>
      </w:rPr>
    </w:lvl>
    <w:lvl w:ilvl="7" w:tplc="AA3EA292">
      <w:numFmt w:val="bullet"/>
      <w:lvlText w:val="•"/>
      <w:lvlJc w:val="left"/>
      <w:pPr>
        <w:ind w:left="5907" w:hanging="300"/>
      </w:pPr>
      <w:rPr>
        <w:lang w:val="it-IT" w:eastAsia="en-US" w:bidi="ar-SA"/>
      </w:rPr>
    </w:lvl>
    <w:lvl w:ilvl="8" w:tplc="6D060232">
      <w:numFmt w:val="bullet"/>
      <w:lvlText w:val="•"/>
      <w:lvlJc w:val="left"/>
      <w:pPr>
        <w:ind w:left="6628" w:hanging="300"/>
      </w:pPr>
      <w:rPr>
        <w:lang w:val="it-IT" w:eastAsia="en-US" w:bidi="ar-SA"/>
      </w:rPr>
    </w:lvl>
  </w:abstractNum>
  <w:abstractNum w:abstractNumId="7" w15:restartNumberingAfterBreak="0">
    <w:nsid w:val="4AB667E6"/>
    <w:multiLevelType w:val="hybridMultilevel"/>
    <w:tmpl w:val="45705588"/>
    <w:lvl w:ilvl="0" w:tplc="9DE60818">
      <w:start w:val="1"/>
      <w:numFmt w:val="lowerRoman"/>
      <w:lvlText w:val="%1)"/>
      <w:lvlJc w:val="left"/>
      <w:pPr>
        <w:ind w:left="1132" w:hanging="281"/>
        <w:jc w:val="right"/>
      </w:pPr>
      <w:rPr>
        <w:rFonts w:ascii="Times New Roman" w:eastAsia="Times New Roman" w:hAnsi="Times New Roman" w:cs="Times New Roman" w:hint="default"/>
        <w:b w:val="0"/>
        <w:bCs w:val="0"/>
        <w:i w:val="0"/>
        <w:iCs w:val="0"/>
        <w:spacing w:val="0"/>
        <w:w w:val="99"/>
        <w:sz w:val="24"/>
        <w:szCs w:val="24"/>
        <w:lang w:val="it-IT" w:eastAsia="en-US" w:bidi="ar-SA"/>
      </w:rPr>
    </w:lvl>
    <w:lvl w:ilvl="1" w:tplc="BA106894">
      <w:numFmt w:val="bullet"/>
      <w:lvlText w:val="•"/>
      <w:lvlJc w:val="left"/>
      <w:pPr>
        <w:ind w:left="2088" w:hanging="281"/>
      </w:pPr>
      <w:rPr>
        <w:rFonts w:hint="default"/>
        <w:lang w:val="it-IT" w:eastAsia="en-US" w:bidi="ar-SA"/>
      </w:rPr>
    </w:lvl>
    <w:lvl w:ilvl="2" w:tplc="5C34A892">
      <w:numFmt w:val="bullet"/>
      <w:lvlText w:val="•"/>
      <w:lvlJc w:val="left"/>
      <w:pPr>
        <w:ind w:left="3037" w:hanging="281"/>
      </w:pPr>
      <w:rPr>
        <w:rFonts w:hint="default"/>
        <w:lang w:val="it-IT" w:eastAsia="en-US" w:bidi="ar-SA"/>
      </w:rPr>
    </w:lvl>
    <w:lvl w:ilvl="3" w:tplc="654C9EA8">
      <w:numFmt w:val="bullet"/>
      <w:lvlText w:val="•"/>
      <w:lvlJc w:val="left"/>
      <w:pPr>
        <w:ind w:left="3985" w:hanging="281"/>
      </w:pPr>
      <w:rPr>
        <w:rFonts w:hint="default"/>
        <w:lang w:val="it-IT" w:eastAsia="en-US" w:bidi="ar-SA"/>
      </w:rPr>
    </w:lvl>
    <w:lvl w:ilvl="4" w:tplc="356A8832">
      <w:numFmt w:val="bullet"/>
      <w:lvlText w:val="•"/>
      <w:lvlJc w:val="left"/>
      <w:pPr>
        <w:ind w:left="4934" w:hanging="281"/>
      </w:pPr>
      <w:rPr>
        <w:rFonts w:hint="default"/>
        <w:lang w:val="it-IT" w:eastAsia="en-US" w:bidi="ar-SA"/>
      </w:rPr>
    </w:lvl>
    <w:lvl w:ilvl="5" w:tplc="7416CE88">
      <w:numFmt w:val="bullet"/>
      <w:lvlText w:val="•"/>
      <w:lvlJc w:val="left"/>
      <w:pPr>
        <w:ind w:left="5883" w:hanging="281"/>
      </w:pPr>
      <w:rPr>
        <w:rFonts w:hint="default"/>
        <w:lang w:val="it-IT" w:eastAsia="en-US" w:bidi="ar-SA"/>
      </w:rPr>
    </w:lvl>
    <w:lvl w:ilvl="6" w:tplc="DA0A4176">
      <w:numFmt w:val="bullet"/>
      <w:lvlText w:val="•"/>
      <w:lvlJc w:val="left"/>
      <w:pPr>
        <w:ind w:left="6831" w:hanging="281"/>
      </w:pPr>
      <w:rPr>
        <w:rFonts w:hint="default"/>
        <w:lang w:val="it-IT" w:eastAsia="en-US" w:bidi="ar-SA"/>
      </w:rPr>
    </w:lvl>
    <w:lvl w:ilvl="7" w:tplc="A3E8949C">
      <w:numFmt w:val="bullet"/>
      <w:lvlText w:val="•"/>
      <w:lvlJc w:val="left"/>
      <w:pPr>
        <w:ind w:left="7780" w:hanging="281"/>
      </w:pPr>
      <w:rPr>
        <w:rFonts w:hint="default"/>
        <w:lang w:val="it-IT" w:eastAsia="en-US" w:bidi="ar-SA"/>
      </w:rPr>
    </w:lvl>
    <w:lvl w:ilvl="8" w:tplc="8D2C6606">
      <w:numFmt w:val="bullet"/>
      <w:lvlText w:val="•"/>
      <w:lvlJc w:val="left"/>
      <w:pPr>
        <w:ind w:left="8728" w:hanging="281"/>
      </w:pPr>
      <w:rPr>
        <w:rFonts w:hint="default"/>
        <w:lang w:val="it-IT" w:eastAsia="en-US" w:bidi="ar-SA"/>
      </w:rPr>
    </w:lvl>
  </w:abstractNum>
  <w:abstractNum w:abstractNumId="8" w15:restartNumberingAfterBreak="0">
    <w:nsid w:val="6DE83832"/>
    <w:multiLevelType w:val="hybridMultilevel"/>
    <w:tmpl w:val="1B7A9302"/>
    <w:lvl w:ilvl="0" w:tplc="297A7F7A">
      <w:numFmt w:val="bullet"/>
      <w:lvlText w:val="-"/>
      <w:lvlJc w:val="left"/>
      <w:pPr>
        <w:ind w:left="1132" w:hanging="360"/>
      </w:pPr>
      <w:rPr>
        <w:rFonts w:ascii="Times New Roman" w:eastAsia="Times New Roman" w:hAnsi="Times New Roman" w:cs="Times New Roman" w:hint="default"/>
        <w:b w:val="0"/>
        <w:bCs w:val="0"/>
        <w:i w:val="0"/>
        <w:iCs w:val="0"/>
        <w:spacing w:val="0"/>
        <w:w w:val="97"/>
        <w:sz w:val="24"/>
        <w:szCs w:val="24"/>
        <w:lang w:val="it-IT" w:eastAsia="en-US" w:bidi="ar-SA"/>
      </w:rPr>
    </w:lvl>
    <w:lvl w:ilvl="1" w:tplc="F1CEF8A6">
      <w:numFmt w:val="bullet"/>
      <w:lvlText w:val="•"/>
      <w:lvlJc w:val="left"/>
      <w:pPr>
        <w:ind w:left="2088" w:hanging="360"/>
      </w:pPr>
      <w:rPr>
        <w:rFonts w:hint="default"/>
        <w:lang w:val="it-IT" w:eastAsia="en-US" w:bidi="ar-SA"/>
      </w:rPr>
    </w:lvl>
    <w:lvl w:ilvl="2" w:tplc="9986535E">
      <w:numFmt w:val="bullet"/>
      <w:lvlText w:val="•"/>
      <w:lvlJc w:val="left"/>
      <w:pPr>
        <w:ind w:left="3037" w:hanging="360"/>
      </w:pPr>
      <w:rPr>
        <w:rFonts w:hint="default"/>
        <w:lang w:val="it-IT" w:eastAsia="en-US" w:bidi="ar-SA"/>
      </w:rPr>
    </w:lvl>
    <w:lvl w:ilvl="3" w:tplc="B79C82E0">
      <w:numFmt w:val="bullet"/>
      <w:lvlText w:val="•"/>
      <w:lvlJc w:val="left"/>
      <w:pPr>
        <w:ind w:left="3985" w:hanging="360"/>
      </w:pPr>
      <w:rPr>
        <w:rFonts w:hint="default"/>
        <w:lang w:val="it-IT" w:eastAsia="en-US" w:bidi="ar-SA"/>
      </w:rPr>
    </w:lvl>
    <w:lvl w:ilvl="4" w:tplc="39D4CBCE">
      <w:numFmt w:val="bullet"/>
      <w:lvlText w:val="•"/>
      <w:lvlJc w:val="left"/>
      <w:pPr>
        <w:ind w:left="4934" w:hanging="360"/>
      </w:pPr>
      <w:rPr>
        <w:rFonts w:hint="default"/>
        <w:lang w:val="it-IT" w:eastAsia="en-US" w:bidi="ar-SA"/>
      </w:rPr>
    </w:lvl>
    <w:lvl w:ilvl="5" w:tplc="34A86E3C">
      <w:numFmt w:val="bullet"/>
      <w:lvlText w:val="•"/>
      <w:lvlJc w:val="left"/>
      <w:pPr>
        <w:ind w:left="5883" w:hanging="360"/>
      </w:pPr>
      <w:rPr>
        <w:rFonts w:hint="default"/>
        <w:lang w:val="it-IT" w:eastAsia="en-US" w:bidi="ar-SA"/>
      </w:rPr>
    </w:lvl>
    <w:lvl w:ilvl="6" w:tplc="5308CFC0">
      <w:numFmt w:val="bullet"/>
      <w:lvlText w:val="•"/>
      <w:lvlJc w:val="left"/>
      <w:pPr>
        <w:ind w:left="6831" w:hanging="360"/>
      </w:pPr>
      <w:rPr>
        <w:rFonts w:hint="default"/>
        <w:lang w:val="it-IT" w:eastAsia="en-US" w:bidi="ar-SA"/>
      </w:rPr>
    </w:lvl>
    <w:lvl w:ilvl="7" w:tplc="8A08BE16">
      <w:numFmt w:val="bullet"/>
      <w:lvlText w:val="•"/>
      <w:lvlJc w:val="left"/>
      <w:pPr>
        <w:ind w:left="7780" w:hanging="360"/>
      </w:pPr>
      <w:rPr>
        <w:rFonts w:hint="default"/>
        <w:lang w:val="it-IT" w:eastAsia="en-US" w:bidi="ar-SA"/>
      </w:rPr>
    </w:lvl>
    <w:lvl w:ilvl="8" w:tplc="FAF66986">
      <w:numFmt w:val="bullet"/>
      <w:lvlText w:val="•"/>
      <w:lvlJc w:val="left"/>
      <w:pPr>
        <w:ind w:left="8728" w:hanging="360"/>
      </w:pPr>
      <w:rPr>
        <w:rFonts w:hint="default"/>
        <w:lang w:val="it-IT" w:eastAsia="en-US" w:bidi="ar-SA"/>
      </w:rPr>
    </w:lvl>
  </w:abstractNum>
  <w:abstractNum w:abstractNumId="9" w15:restartNumberingAfterBreak="0">
    <w:nsid w:val="71B91BBF"/>
    <w:multiLevelType w:val="hybridMultilevel"/>
    <w:tmpl w:val="623AA78A"/>
    <w:lvl w:ilvl="0" w:tplc="F422473A">
      <w:numFmt w:val="bullet"/>
      <w:lvlText w:val=""/>
      <w:lvlJc w:val="left"/>
      <w:pPr>
        <w:ind w:left="1132" w:hanging="360"/>
      </w:pPr>
      <w:rPr>
        <w:rFonts w:ascii="Symbol" w:eastAsia="Symbol" w:hAnsi="Symbol" w:cs="Symbol" w:hint="default"/>
        <w:b w:val="0"/>
        <w:bCs w:val="0"/>
        <w:i w:val="0"/>
        <w:iCs w:val="0"/>
        <w:spacing w:val="0"/>
        <w:w w:val="99"/>
        <w:sz w:val="24"/>
        <w:szCs w:val="24"/>
        <w:lang w:val="it-IT" w:eastAsia="en-US" w:bidi="ar-SA"/>
      </w:rPr>
    </w:lvl>
    <w:lvl w:ilvl="1" w:tplc="E9E22928">
      <w:numFmt w:val="bullet"/>
      <w:lvlText w:val="•"/>
      <w:lvlJc w:val="left"/>
      <w:pPr>
        <w:ind w:left="1557" w:hanging="425"/>
      </w:pPr>
      <w:rPr>
        <w:rFonts w:ascii="Times New Roman" w:eastAsia="Times New Roman" w:hAnsi="Times New Roman" w:cs="Times New Roman" w:hint="default"/>
        <w:b w:val="0"/>
        <w:bCs w:val="0"/>
        <w:i w:val="0"/>
        <w:iCs w:val="0"/>
        <w:spacing w:val="0"/>
        <w:w w:val="99"/>
        <w:sz w:val="24"/>
        <w:szCs w:val="24"/>
        <w:lang w:val="it-IT" w:eastAsia="en-US" w:bidi="ar-SA"/>
      </w:rPr>
    </w:lvl>
    <w:lvl w:ilvl="2" w:tplc="6804E15E">
      <w:numFmt w:val="bullet"/>
      <w:lvlText w:val="•"/>
      <w:lvlJc w:val="left"/>
      <w:pPr>
        <w:ind w:left="2567" w:hanging="425"/>
      </w:pPr>
      <w:rPr>
        <w:rFonts w:hint="default"/>
        <w:lang w:val="it-IT" w:eastAsia="en-US" w:bidi="ar-SA"/>
      </w:rPr>
    </w:lvl>
    <w:lvl w:ilvl="3" w:tplc="7F7E7DEE">
      <w:numFmt w:val="bullet"/>
      <w:lvlText w:val="•"/>
      <w:lvlJc w:val="left"/>
      <w:pPr>
        <w:ind w:left="3574" w:hanging="425"/>
      </w:pPr>
      <w:rPr>
        <w:rFonts w:hint="default"/>
        <w:lang w:val="it-IT" w:eastAsia="en-US" w:bidi="ar-SA"/>
      </w:rPr>
    </w:lvl>
    <w:lvl w:ilvl="4" w:tplc="B626887E">
      <w:numFmt w:val="bullet"/>
      <w:lvlText w:val="•"/>
      <w:lvlJc w:val="left"/>
      <w:pPr>
        <w:ind w:left="4582" w:hanging="425"/>
      </w:pPr>
      <w:rPr>
        <w:rFonts w:hint="default"/>
        <w:lang w:val="it-IT" w:eastAsia="en-US" w:bidi="ar-SA"/>
      </w:rPr>
    </w:lvl>
    <w:lvl w:ilvl="5" w:tplc="EE70F098">
      <w:numFmt w:val="bullet"/>
      <w:lvlText w:val="•"/>
      <w:lvlJc w:val="left"/>
      <w:pPr>
        <w:ind w:left="5589" w:hanging="425"/>
      </w:pPr>
      <w:rPr>
        <w:rFonts w:hint="default"/>
        <w:lang w:val="it-IT" w:eastAsia="en-US" w:bidi="ar-SA"/>
      </w:rPr>
    </w:lvl>
    <w:lvl w:ilvl="6" w:tplc="AD343156">
      <w:numFmt w:val="bullet"/>
      <w:lvlText w:val="•"/>
      <w:lvlJc w:val="left"/>
      <w:pPr>
        <w:ind w:left="6596" w:hanging="425"/>
      </w:pPr>
      <w:rPr>
        <w:rFonts w:hint="default"/>
        <w:lang w:val="it-IT" w:eastAsia="en-US" w:bidi="ar-SA"/>
      </w:rPr>
    </w:lvl>
    <w:lvl w:ilvl="7" w:tplc="12EAE2F2">
      <w:numFmt w:val="bullet"/>
      <w:lvlText w:val="•"/>
      <w:lvlJc w:val="left"/>
      <w:pPr>
        <w:ind w:left="7604" w:hanging="425"/>
      </w:pPr>
      <w:rPr>
        <w:rFonts w:hint="default"/>
        <w:lang w:val="it-IT" w:eastAsia="en-US" w:bidi="ar-SA"/>
      </w:rPr>
    </w:lvl>
    <w:lvl w:ilvl="8" w:tplc="F6748BEA">
      <w:numFmt w:val="bullet"/>
      <w:lvlText w:val="•"/>
      <w:lvlJc w:val="left"/>
      <w:pPr>
        <w:ind w:left="8611" w:hanging="425"/>
      </w:pPr>
      <w:rPr>
        <w:rFonts w:hint="default"/>
        <w:lang w:val="it-IT" w:eastAsia="en-US" w:bidi="ar-SA"/>
      </w:rPr>
    </w:lvl>
  </w:abstractNum>
  <w:abstractNum w:abstractNumId="10" w15:restartNumberingAfterBreak="0">
    <w:nsid w:val="7B1951C4"/>
    <w:multiLevelType w:val="hybridMultilevel"/>
    <w:tmpl w:val="47AC25FC"/>
    <w:lvl w:ilvl="0" w:tplc="B980FA74">
      <w:numFmt w:val="bullet"/>
      <w:lvlText w:val=""/>
      <w:lvlJc w:val="left"/>
      <w:pPr>
        <w:ind w:left="991" w:hanging="284"/>
      </w:pPr>
      <w:rPr>
        <w:rFonts w:ascii="Symbol" w:eastAsia="Symbol" w:hAnsi="Symbol" w:cs="Symbol" w:hint="default"/>
        <w:b w:val="0"/>
        <w:bCs w:val="0"/>
        <w:i w:val="0"/>
        <w:iCs w:val="0"/>
        <w:spacing w:val="0"/>
        <w:w w:val="99"/>
        <w:sz w:val="24"/>
        <w:szCs w:val="24"/>
        <w:lang w:val="it-IT" w:eastAsia="en-US" w:bidi="ar-SA"/>
      </w:rPr>
    </w:lvl>
    <w:lvl w:ilvl="1" w:tplc="EDACA4D4">
      <w:numFmt w:val="bullet"/>
      <w:lvlText w:val="•"/>
      <w:lvlJc w:val="left"/>
      <w:pPr>
        <w:ind w:left="1962" w:hanging="284"/>
      </w:pPr>
      <w:rPr>
        <w:rFonts w:hint="default"/>
        <w:lang w:val="it-IT" w:eastAsia="en-US" w:bidi="ar-SA"/>
      </w:rPr>
    </w:lvl>
    <w:lvl w:ilvl="2" w:tplc="0002CBAA">
      <w:numFmt w:val="bullet"/>
      <w:lvlText w:val="•"/>
      <w:lvlJc w:val="left"/>
      <w:pPr>
        <w:ind w:left="2925" w:hanging="284"/>
      </w:pPr>
      <w:rPr>
        <w:rFonts w:hint="default"/>
        <w:lang w:val="it-IT" w:eastAsia="en-US" w:bidi="ar-SA"/>
      </w:rPr>
    </w:lvl>
    <w:lvl w:ilvl="3" w:tplc="AF746AF2">
      <w:numFmt w:val="bullet"/>
      <w:lvlText w:val="•"/>
      <w:lvlJc w:val="left"/>
      <w:pPr>
        <w:ind w:left="3887" w:hanging="284"/>
      </w:pPr>
      <w:rPr>
        <w:rFonts w:hint="default"/>
        <w:lang w:val="it-IT" w:eastAsia="en-US" w:bidi="ar-SA"/>
      </w:rPr>
    </w:lvl>
    <w:lvl w:ilvl="4" w:tplc="45402732">
      <w:numFmt w:val="bullet"/>
      <w:lvlText w:val="•"/>
      <w:lvlJc w:val="left"/>
      <w:pPr>
        <w:ind w:left="4850" w:hanging="284"/>
      </w:pPr>
      <w:rPr>
        <w:rFonts w:hint="default"/>
        <w:lang w:val="it-IT" w:eastAsia="en-US" w:bidi="ar-SA"/>
      </w:rPr>
    </w:lvl>
    <w:lvl w:ilvl="5" w:tplc="21F04B7C">
      <w:numFmt w:val="bullet"/>
      <w:lvlText w:val="•"/>
      <w:lvlJc w:val="left"/>
      <w:pPr>
        <w:ind w:left="5813" w:hanging="284"/>
      </w:pPr>
      <w:rPr>
        <w:rFonts w:hint="default"/>
        <w:lang w:val="it-IT" w:eastAsia="en-US" w:bidi="ar-SA"/>
      </w:rPr>
    </w:lvl>
    <w:lvl w:ilvl="6" w:tplc="24C61D24">
      <w:numFmt w:val="bullet"/>
      <w:lvlText w:val="•"/>
      <w:lvlJc w:val="left"/>
      <w:pPr>
        <w:ind w:left="6775" w:hanging="284"/>
      </w:pPr>
      <w:rPr>
        <w:rFonts w:hint="default"/>
        <w:lang w:val="it-IT" w:eastAsia="en-US" w:bidi="ar-SA"/>
      </w:rPr>
    </w:lvl>
    <w:lvl w:ilvl="7" w:tplc="4418ADF4">
      <w:numFmt w:val="bullet"/>
      <w:lvlText w:val="•"/>
      <w:lvlJc w:val="left"/>
      <w:pPr>
        <w:ind w:left="7738" w:hanging="284"/>
      </w:pPr>
      <w:rPr>
        <w:rFonts w:hint="default"/>
        <w:lang w:val="it-IT" w:eastAsia="en-US" w:bidi="ar-SA"/>
      </w:rPr>
    </w:lvl>
    <w:lvl w:ilvl="8" w:tplc="18B2BB1E">
      <w:numFmt w:val="bullet"/>
      <w:lvlText w:val="•"/>
      <w:lvlJc w:val="left"/>
      <w:pPr>
        <w:ind w:left="8700" w:hanging="284"/>
      </w:pPr>
      <w:rPr>
        <w:rFonts w:hint="default"/>
        <w:lang w:val="it-IT" w:eastAsia="en-US" w:bidi="ar-SA"/>
      </w:rPr>
    </w:lvl>
  </w:abstractNum>
  <w:abstractNum w:abstractNumId="11" w15:restartNumberingAfterBreak="0">
    <w:nsid w:val="7D9D4B3F"/>
    <w:multiLevelType w:val="hybridMultilevel"/>
    <w:tmpl w:val="F3A49948"/>
    <w:lvl w:ilvl="0" w:tplc="003651D8">
      <w:start w:val="1"/>
      <w:numFmt w:val="lowerLetter"/>
      <w:lvlText w:val="%1)"/>
      <w:lvlJc w:val="left"/>
      <w:pPr>
        <w:ind w:left="1132" w:hanging="425"/>
        <w:jc w:val="left"/>
      </w:pPr>
      <w:rPr>
        <w:rFonts w:ascii="Times New Roman" w:eastAsia="Times New Roman" w:hAnsi="Times New Roman" w:cs="Times New Roman" w:hint="default"/>
        <w:b w:val="0"/>
        <w:bCs w:val="0"/>
        <w:i w:val="0"/>
        <w:iCs w:val="0"/>
        <w:spacing w:val="-1"/>
        <w:w w:val="99"/>
        <w:sz w:val="24"/>
        <w:szCs w:val="24"/>
        <w:lang w:val="it-IT" w:eastAsia="en-US" w:bidi="ar-SA"/>
      </w:rPr>
    </w:lvl>
    <w:lvl w:ilvl="1" w:tplc="32FC6112">
      <w:start w:val="1"/>
      <w:numFmt w:val="lowerLetter"/>
      <w:lvlText w:val="%2)"/>
      <w:lvlJc w:val="left"/>
      <w:pPr>
        <w:ind w:left="1701" w:hanging="284"/>
        <w:jc w:val="left"/>
      </w:pPr>
      <w:rPr>
        <w:rFonts w:ascii="Times New Roman" w:eastAsia="Times New Roman" w:hAnsi="Times New Roman" w:cs="Times New Roman" w:hint="default"/>
        <w:b w:val="0"/>
        <w:bCs w:val="0"/>
        <w:i w:val="0"/>
        <w:iCs w:val="0"/>
        <w:spacing w:val="-1"/>
        <w:w w:val="99"/>
        <w:sz w:val="24"/>
        <w:szCs w:val="24"/>
        <w:lang w:val="it-IT" w:eastAsia="en-US" w:bidi="ar-SA"/>
      </w:rPr>
    </w:lvl>
    <w:lvl w:ilvl="2" w:tplc="7B52917C">
      <w:numFmt w:val="bullet"/>
      <w:lvlText w:val="•"/>
      <w:lvlJc w:val="left"/>
      <w:pPr>
        <w:ind w:left="2691" w:hanging="284"/>
      </w:pPr>
      <w:rPr>
        <w:rFonts w:hint="default"/>
        <w:lang w:val="it-IT" w:eastAsia="en-US" w:bidi="ar-SA"/>
      </w:rPr>
    </w:lvl>
    <w:lvl w:ilvl="3" w:tplc="BD84FCB2">
      <w:numFmt w:val="bullet"/>
      <w:lvlText w:val="•"/>
      <w:lvlJc w:val="left"/>
      <w:pPr>
        <w:ind w:left="3683" w:hanging="284"/>
      </w:pPr>
      <w:rPr>
        <w:rFonts w:hint="default"/>
        <w:lang w:val="it-IT" w:eastAsia="en-US" w:bidi="ar-SA"/>
      </w:rPr>
    </w:lvl>
    <w:lvl w:ilvl="4" w:tplc="FAAE6678">
      <w:numFmt w:val="bullet"/>
      <w:lvlText w:val="•"/>
      <w:lvlJc w:val="left"/>
      <w:pPr>
        <w:ind w:left="4675" w:hanging="284"/>
      </w:pPr>
      <w:rPr>
        <w:rFonts w:hint="default"/>
        <w:lang w:val="it-IT" w:eastAsia="en-US" w:bidi="ar-SA"/>
      </w:rPr>
    </w:lvl>
    <w:lvl w:ilvl="5" w:tplc="91F4CEDA">
      <w:numFmt w:val="bullet"/>
      <w:lvlText w:val="•"/>
      <w:lvlJc w:val="left"/>
      <w:pPr>
        <w:ind w:left="5667" w:hanging="284"/>
      </w:pPr>
      <w:rPr>
        <w:rFonts w:hint="default"/>
        <w:lang w:val="it-IT" w:eastAsia="en-US" w:bidi="ar-SA"/>
      </w:rPr>
    </w:lvl>
    <w:lvl w:ilvl="6" w:tplc="2EDC3008">
      <w:numFmt w:val="bullet"/>
      <w:lvlText w:val="•"/>
      <w:lvlJc w:val="left"/>
      <w:pPr>
        <w:ind w:left="6658" w:hanging="284"/>
      </w:pPr>
      <w:rPr>
        <w:rFonts w:hint="default"/>
        <w:lang w:val="it-IT" w:eastAsia="en-US" w:bidi="ar-SA"/>
      </w:rPr>
    </w:lvl>
    <w:lvl w:ilvl="7" w:tplc="274E5F8A">
      <w:numFmt w:val="bullet"/>
      <w:lvlText w:val="•"/>
      <w:lvlJc w:val="left"/>
      <w:pPr>
        <w:ind w:left="7650" w:hanging="284"/>
      </w:pPr>
      <w:rPr>
        <w:rFonts w:hint="default"/>
        <w:lang w:val="it-IT" w:eastAsia="en-US" w:bidi="ar-SA"/>
      </w:rPr>
    </w:lvl>
    <w:lvl w:ilvl="8" w:tplc="8848C5CA">
      <w:numFmt w:val="bullet"/>
      <w:lvlText w:val="•"/>
      <w:lvlJc w:val="left"/>
      <w:pPr>
        <w:ind w:left="8642" w:hanging="284"/>
      </w:pPr>
      <w:rPr>
        <w:rFonts w:hint="default"/>
        <w:lang w:val="it-IT" w:eastAsia="en-US" w:bidi="ar-SA"/>
      </w:rPr>
    </w:lvl>
  </w:abstractNum>
  <w:num w:numId="1" w16cid:durableId="898515166">
    <w:abstractNumId w:val="4"/>
  </w:num>
  <w:num w:numId="2" w16cid:durableId="1400977911">
    <w:abstractNumId w:val="8"/>
  </w:num>
  <w:num w:numId="3" w16cid:durableId="2014648628">
    <w:abstractNumId w:val="1"/>
  </w:num>
  <w:num w:numId="4" w16cid:durableId="28339514">
    <w:abstractNumId w:val="7"/>
  </w:num>
  <w:num w:numId="5" w16cid:durableId="1807429286">
    <w:abstractNumId w:val="2"/>
  </w:num>
  <w:num w:numId="6" w16cid:durableId="1137798960">
    <w:abstractNumId w:val="10"/>
  </w:num>
  <w:num w:numId="7" w16cid:durableId="1015769321">
    <w:abstractNumId w:val="9"/>
  </w:num>
  <w:num w:numId="8" w16cid:durableId="105587381">
    <w:abstractNumId w:val="3"/>
  </w:num>
  <w:num w:numId="9" w16cid:durableId="2026785579">
    <w:abstractNumId w:val="0"/>
  </w:num>
  <w:num w:numId="10" w16cid:durableId="74858735">
    <w:abstractNumId w:val="11"/>
  </w:num>
  <w:num w:numId="11" w16cid:durableId="1928732369">
    <w:abstractNumId w:val="5"/>
  </w:num>
  <w:num w:numId="12" w16cid:durableId="7534315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976"/>
    <w:rsid w:val="000E4820"/>
    <w:rsid w:val="001C1346"/>
    <w:rsid w:val="00365BE4"/>
    <w:rsid w:val="00377839"/>
    <w:rsid w:val="003F22AC"/>
    <w:rsid w:val="0040189B"/>
    <w:rsid w:val="0063423B"/>
    <w:rsid w:val="00636976"/>
    <w:rsid w:val="008A49C7"/>
    <w:rsid w:val="0093428D"/>
    <w:rsid w:val="009F42BB"/>
    <w:rsid w:val="00A05B65"/>
    <w:rsid w:val="00A84500"/>
    <w:rsid w:val="00AB79E5"/>
    <w:rsid w:val="00D161BB"/>
    <w:rsid w:val="00D8024F"/>
    <w:rsid w:val="00EB7784"/>
    <w:rsid w:val="00FD667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7C26A"/>
  <w15:docId w15:val="{B02B8128-0FE7-46C9-8278-9CFD7293E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cs="Times New Roman"/>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652"/>
    </w:pPr>
    <w:rPr>
      <w:sz w:val="24"/>
      <w:szCs w:val="24"/>
    </w:rPr>
  </w:style>
  <w:style w:type="paragraph" w:styleId="Titolo">
    <w:name w:val="Title"/>
    <w:basedOn w:val="Normale"/>
    <w:uiPriority w:val="10"/>
    <w:qFormat/>
    <w:pPr>
      <w:spacing w:before="73" w:line="459" w:lineRule="exact"/>
      <w:ind w:left="319" w:right="451"/>
      <w:jc w:val="center"/>
    </w:pPr>
    <w:rPr>
      <w:b/>
      <w:bCs/>
      <w:sz w:val="40"/>
      <w:szCs w:val="40"/>
    </w:rPr>
  </w:style>
  <w:style w:type="paragraph" w:styleId="Paragrafoelenco">
    <w:name w:val="List Paragraph"/>
    <w:basedOn w:val="Normale"/>
    <w:uiPriority w:val="1"/>
    <w:qFormat/>
    <w:pPr>
      <w:ind w:left="1132" w:hanging="360"/>
      <w:jc w:val="both"/>
    </w:pPr>
  </w:style>
  <w:style w:type="paragraph" w:customStyle="1" w:styleId="TableParagraph">
    <w:name w:val="Table Paragraph"/>
    <w:basedOn w:val="Normale"/>
    <w:uiPriority w:val="1"/>
    <w:qFormat/>
  </w:style>
  <w:style w:type="character" w:styleId="Collegamentoipertestuale">
    <w:name w:val="Hyperlink"/>
    <w:basedOn w:val="Carpredefinitoparagrafo"/>
    <w:uiPriority w:val="99"/>
    <w:semiHidden/>
    <w:unhideWhenUsed/>
    <w:rsid w:val="00EB778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avaglio.dagogna@cert.ruparpiemonte.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avaglio.dagogna@ruparpiemonte.it"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20</Pages>
  <Words>5962</Words>
  <Characters>33988</Characters>
  <Application>Microsoft Office Word</Application>
  <DocSecurity>0</DocSecurity>
  <Lines>283</Lines>
  <Paragraphs>79</Paragraphs>
  <ScaleCrop>false</ScaleCrop>
  <HeadingPairs>
    <vt:vector size="2" baseType="variant">
      <vt:variant>
        <vt:lpstr>Titolo</vt:lpstr>
      </vt:variant>
      <vt:variant>
        <vt:i4>1</vt:i4>
      </vt:variant>
    </vt:vector>
  </HeadingPairs>
  <TitlesOfParts>
    <vt:vector size="1" baseType="lpstr">
      <vt:lpstr>Capitolato tesoreria Stazzano</vt:lpstr>
    </vt:vector>
  </TitlesOfParts>
  <Company/>
  <LinksUpToDate>false</LinksUpToDate>
  <CharactersWithSpaces>39871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Capitolato tesoreria Stazzano</dc:title>
  <dc:creator>francesca.gay</dc:creator>
  <cp:lastModifiedBy>Maura Ferrari</cp:lastModifiedBy>
  <cp:revision>2</cp:revision>
  <dcterms:created xsi:type="dcterms:W3CDTF">2025-11-25T10:07:00Z</dcterms:created>
  <dcterms:modified xsi:type="dcterms:W3CDTF">2025-11-25T10:07:00Z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2025-04-16T00:00:00Z</vt:filetime>
  </property>
  <property fmtid="{D5CDD505-2E9C-101B-9397-08002B2CF9AE}" pid="3" name="Creator">
    <vt:lpwstr>PDFCreator Version 1.7.3</vt:lpwstr>
  </property>
  <property fmtid="{D5CDD505-2E9C-101B-9397-08002B2CF9AE}" pid="4" name="LastSaved">
    <vt:filetime>2025-11-05T00:00:00Z</vt:filetime>
  </property>
  <property fmtid="{D5CDD505-2E9C-101B-9397-08002B2CF9AE}" pid="5" name="Producer">
    <vt:lpwstr>GPL Ghostscript 9.10</vt:lpwstr>
  </property>
</Properties>
</file>